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22" w:rsidRDefault="00DF2922" w:rsidP="00032CC2">
      <w:pPr>
        <w:rPr>
          <w:b/>
        </w:rPr>
      </w:pPr>
      <w:bookmarkStart w:id="0" w:name="_GoBack"/>
      <w:r>
        <w:rPr>
          <w:rFonts w:cs="Arial"/>
          <w:noProof/>
          <w:sz w:val="23"/>
          <w:szCs w:val="23"/>
        </w:rPr>
        <w:drawing>
          <wp:anchor distT="0" distB="0" distL="114300" distR="114300" simplePos="0" relativeHeight="251658240" behindDoc="0" locked="0" layoutInCell="1" allowOverlap="1" wp14:anchorId="574DDBA0">
            <wp:simplePos x="0" y="0"/>
            <wp:positionH relativeFrom="column">
              <wp:posOffset>-285750</wp:posOffset>
            </wp:positionH>
            <wp:positionV relativeFrom="paragraph">
              <wp:posOffset>-733425</wp:posOffset>
            </wp:positionV>
            <wp:extent cx="6534150" cy="1491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PNG"/>
                    <pic:cNvPicPr/>
                  </pic:nvPicPr>
                  <pic:blipFill>
                    <a:blip r:embed="rId7">
                      <a:extLst>
                        <a:ext uri="{28A0092B-C50C-407E-A947-70E740481C1C}">
                          <a14:useLocalDpi xmlns:a14="http://schemas.microsoft.com/office/drawing/2010/main" val="0"/>
                        </a:ext>
                      </a:extLst>
                    </a:blip>
                    <a:stretch>
                      <a:fillRect/>
                    </a:stretch>
                  </pic:blipFill>
                  <pic:spPr>
                    <a:xfrm>
                      <a:off x="0" y="0"/>
                      <a:ext cx="6534150" cy="1491825"/>
                    </a:xfrm>
                    <a:prstGeom prst="rect">
                      <a:avLst/>
                    </a:prstGeom>
                  </pic:spPr>
                </pic:pic>
              </a:graphicData>
            </a:graphic>
            <wp14:sizeRelH relativeFrom="margin">
              <wp14:pctWidth>0</wp14:pctWidth>
            </wp14:sizeRelH>
            <wp14:sizeRelV relativeFrom="margin">
              <wp14:pctHeight>0</wp14:pctHeight>
            </wp14:sizeRelV>
          </wp:anchor>
        </w:drawing>
      </w:r>
      <w:bookmarkEnd w:id="0"/>
    </w:p>
    <w:p w:rsidR="00DF2922" w:rsidRDefault="00DF2922" w:rsidP="00032CC2">
      <w:pPr>
        <w:rPr>
          <w:b/>
        </w:rPr>
      </w:pPr>
    </w:p>
    <w:p w:rsidR="00DF2922" w:rsidRDefault="00DF2922" w:rsidP="00032CC2">
      <w:pPr>
        <w:rPr>
          <w:b/>
        </w:rPr>
      </w:pPr>
    </w:p>
    <w:p w:rsidR="004B2F26" w:rsidRPr="004B2F26" w:rsidRDefault="004B2F26" w:rsidP="004B2F26">
      <w:pPr>
        <w:spacing w:after="0"/>
        <w:jc w:val="center"/>
        <w:rPr>
          <w:b/>
          <w:sz w:val="24"/>
        </w:rPr>
      </w:pPr>
      <w:r w:rsidRPr="004B2F26">
        <w:rPr>
          <w:b/>
          <w:sz w:val="24"/>
        </w:rPr>
        <w:t xml:space="preserve">Gifts, Grants </w:t>
      </w:r>
      <w:r w:rsidR="00C61919" w:rsidRPr="004B2F26">
        <w:rPr>
          <w:b/>
          <w:sz w:val="24"/>
        </w:rPr>
        <w:t>and</w:t>
      </w:r>
      <w:r w:rsidRPr="004B2F26">
        <w:rPr>
          <w:b/>
          <w:sz w:val="24"/>
        </w:rPr>
        <w:t xml:space="preserve"> Bequest Approval Form</w:t>
      </w:r>
    </w:p>
    <w:p w:rsidR="00DF2922" w:rsidRDefault="004B2F26" w:rsidP="004B2F26">
      <w:pPr>
        <w:spacing w:after="0"/>
        <w:jc w:val="center"/>
        <w:rPr>
          <w:i/>
        </w:rPr>
      </w:pPr>
      <w:r>
        <w:rPr>
          <w:i/>
        </w:rPr>
        <w:t xml:space="preserve">Temple City USD - </w:t>
      </w:r>
      <w:r w:rsidRPr="004B2F26">
        <w:rPr>
          <w:i/>
        </w:rPr>
        <w:t>BP 3290</w:t>
      </w:r>
    </w:p>
    <w:p w:rsidR="004B2F26" w:rsidRPr="004B2F26" w:rsidRDefault="004B2F26" w:rsidP="004B2F26">
      <w:pPr>
        <w:spacing w:after="0"/>
        <w:jc w:val="center"/>
        <w:rPr>
          <w:i/>
        </w:rPr>
      </w:pPr>
    </w:p>
    <w:p w:rsidR="00FC4A94" w:rsidRDefault="00032CC2" w:rsidP="00032CC2">
      <w:r w:rsidRPr="00032CC2">
        <w:rPr>
          <w:b/>
        </w:rPr>
        <w:t>Instructions</w:t>
      </w:r>
      <w:r>
        <w:t>:</w:t>
      </w:r>
      <w:r w:rsidRPr="00032CC2">
        <w:rPr>
          <w:i/>
          <w:sz w:val="20"/>
        </w:rPr>
        <w:t xml:space="preserve"> Originator fills out Sections 1, 2, and 3 and send Original to Business Services and keep photocopy.</w:t>
      </w:r>
    </w:p>
    <w:p w:rsidR="00FC4A94" w:rsidRPr="00545A77" w:rsidRDefault="00FC4A94" w:rsidP="00032CC2">
      <w:pPr>
        <w:pStyle w:val="ListParagraph"/>
        <w:numPr>
          <w:ilvl w:val="0"/>
          <w:numId w:val="1"/>
        </w:numPr>
        <w:ind w:left="360"/>
        <w:rPr>
          <w:b/>
          <w:sz w:val="24"/>
        </w:rPr>
      </w:pPr>
      <w:r w:rsidRPr="00545A77">
        <w:rPr>
          <w:b/>
          <w:sz w:val="24"/>
        </w:rPr>
        <w:t xml:space="preserve">To: </w:t>
      </w:r>
      <w:r w:rsidR="00545A77" w:rsidRPr="00545A77">
        <w:rPr>
          <w:b/>
          <w:sz w:val="24"/>
        </w:rPr>
        <w:t xml:space="preserve">     </w:t>
      </w:r>
      <w:r w:rsidRPr="00545A77">
        <w:rPr>
          <w:b/>
          <w:sz w:val="24"/>
        </w:rPr>
        <w:t>Business Services</w:t>
      </w:r>
    </w:p>
    <w:p w:rsidR="00803153" w:rsidRDefault="00803153" w:rsidP="00032CC2">
      <w:pPr>
        <w:pStyle w:val="ListParagraph"/>
        <w:ind w:left="360"/>
      </w:pPr>
    </w:p>
    <w:p w:rsidR="002F7EA5" w:rsidRDefault="00FC4A94" w:rsidP="00032CC2">
      <w:pPr>
        <w:pStyle w:val="ListParagraph"/>
        <w:ind w:left="360"/>
      </w:pPr>
      <w:r>
        <w:t xml:space="preserve">From: </w:t>
      </w:r>
      <w:r w:rsidR="004B2F26">
        <w:t>____________________________________________________________________________</w:t>
      </w:r>
    </w:p>
    <w:p w:rsidR="00803153" w:rsidRDefault="00803153" w:rsidP="00032CC2">
      <w:pPr>
        <w:pStyle w:val="ListParagraph"/>
        <w:ind w:left="360"/>
      </w:pPr>
    </w:p>
    <w:p w:rsidR="00FC4A94" w:rsidRDefault="00FC4A94" w:rsidP="00032CC2">
      <w:pPr>
        <w:pStyle w:val="ListParagraph"/>
        <w:ind w:left="360"/>
      </w:pPr>
      <w:r w:rsidRPr="00803153">
        <w:rPr>
          <w:b/>
        </w:rPr>
        <w:t>The following is proposed to be gifted to the District by</w:t>
      </w:r>
      <w:r>
        <w:t>:</w:t>
      </w:r>
      <w:r w:rsidR="004B2F26">
        <w:t xml:space="preserve"> ___________________________________</w:t>
      </w:r>
    </w:p>
    <w:p w:rsidR="00803153" w:rsidRDefault="00803153" w:rsidP="00032CC2">
      <w:pPr>
        <w:pStyle w:val="ListParagraph"/>
        <w:ind w:left="360"/>
      </w:pPr>
    </w:p>
    <w:p w:rsidR="00FC4A94" w:rsidRDefault="00FC4A94" w:rsidP="00032CC2">
      <w:pPr>
        <w:pStyle w:val="ListParagraph"/>
        <w:ind w:left="360"/>
      </w:pPr>
      <w:r w:rsidRPr="00803153">
        <w:rPr>
          <w:b/>
        </w:rPr>
        <w:t>Signature of Donor</w:t>
      </w:r>
      <w:r>
        <w:t>:</w:t>
      </w:r>
      <w:r>
        <w:tab/>
      </w:r>
      <w:r w:rsidR="004B2F26">
        <w:t>_______________________________________Date: _____________________</w:t>
      </w:r>
    </w:p>
    <w:p w:rsidR="00803153" w:rsidRDefault="00803153" w:rsidP="004B2F26">
      <w:pPr>
        <w:pStyle w:val="ListParagraph"/>
        <w:ind w:left="360"/>
      </w:pPr>
    </w:p>
    <w:p w:rsidR="00FC4A94" w:rsidRDefault="004B2F26" w:rsidP="00803153">
      <w:pPr>
        <w:pStyle w:val="ListParagraph"/>
        <w:ind w:left="360"/>
      </w:pPr>
      <w:r>
        <w:t>Address: __________________________________________________________________________</w:t>
      </w:r>
    </w:p>
    <w:p w:rsidR="00803153" w:rsidRDefault="00803153" w:rsidP="00803153">
      <w:pPr>
        <w:pStyle w:val="ListParagraph"/>
        <w:ind w:left="360"/>
      </w:pPr>
    </w:p>
    <w:p w:rsidR="00FC4A94" w:rsidRDefault="00FC4A94" w:rsidP="00FC4A94">
      <w:pPr>
        <w:pStyle w:val="ListParagraph"/>
        <w:numPr>
          <w:ilvl w:val="0"/>
          <w:numId w:val="1"/>
        </w:numPr>
        <w:ind w:left="360"/>
      </w:pPr>
      <w:r w:rsidRPr="00545A77">
        <w:rPr>
          <w:b/>
        </w:rPr>
        <w:t>CASH</w:t>
      </w:r>
      <w:r w:rsidR="00D92D3C" w:rsidRPr="00545A77">
        <w:rPr>
          <w:b/>
        </w:rPr>
        <w:t xml:space="preserve"> – Amount:</w:t>
      </w:r>
      <w:r w:rsidR="004B2F26" w:rsidRPr="00545A77">
        <w:rPr>
          <w:b/>
        </w:rPr>
        <w:t xml:space="preserve">  $____________.______</w:t>
      </w:r>
      <w:r w:rsidR="00545A77" w:rsidRPr="00545A77">
        <w:rPr>
          <w:b/>
        </w:rPr>
        <w:t xml:space="preserve"> </w:t>
      </w:r>
      <w:r w:rsidR="00545A77" w:rsidRPr="00545A77">
        <w:rPr>
          <w:b/>
        </w:rPr>
        <w:tab/>
        <w:t xml:space="preserve"> </w:t>
      </w:r>
      <w:r w:rsidR="00545A77" w:rsidRPr="00545A77">
        <w:t>(Write in N/A if donation is not a cash donation)</w:t>
      </w:r>
    </w:p>
    <w:p w:rsidR="00545A77" w:rsidRDefault="00545A77" w:rsidP="00545A77">
      <w:pPr>
        <w:pStyle w:val="ListParagraph"/>
        <w:ind w:left="360"/>
      </w:pPr>
    </w:p>
    <w:p w:rsidR="00FC4A94" w:rsidRPr="00FC4A94" w:rsidRDefault="00D92D3C" w:rsidP="00032CC2">
      <w:pPr>
        <w:pStyle w:val="ListParagraph"/>
        <w:numPr>
          <w:ilvl w:val="0"/>
          <w:numId w:val="1"/>
        </w:numPr>
        <w:ind w:left="360"/>
      </w:pPr>
      <w:r>
        <w:rPr>
          <w:b/>
        </w:rPr>
        <w:t>EQUIPMENT</w:t>
      </w:r>
      <w:r w:rsidR="00FC4A94">
        <w:rPr>
          <w:b/>
        </w:rPr>
        <w:t xml:space="preserve">:     </w:t>
      </w:r>
      <w:r>
        <w:rPr>
          <w:b/>
        </w:rPr>
        <w:tab/>
      </w:r>
      <w:r w:rsidR="00FC4A94">
        <w:rPr>
          <w:b/>
        </w:rPr>
        <w:t xml:space="preserve"> </w:t>
      </w:r>
      <w:r w:rsidR="004B2F26">
        <w:rPr>
          <w:rFonts w:cstheme="minorHAnsi"/>
          <w:b/>
        </w:rPr>
        <w:t>⃝</w:t>
      </w:r>
      <w:r w:rsidR="004B2F26">
        <w:rPr>
          <w:b/>
        </w:rPr>
        <w:t xml:space="preserve"> Technology</w:t>
      </w:r>
      <w:r w:rsidR="009F4287">
        <w:t>*</w:t>
      </w:r>
      <w:r>
        <w:tab/>
      </w:r>
      <w:r w:rsidR="004B2F26">
        <w:rPr>
          <w:rFonts w:cstheme="minorHAnsi"/>
          <w:b/>
        </w:rPr>
        <w:t>⃝ Supplies</w:t>
      </w:r>
      <w:r w:rsidR="00FC4A94" w:rsidRPr="00FC4A94">
        <w:tab/>
      </w:r>
      <w:r w:rsidR="00C61919">
        <w:rPr>
          <w:rFonts w:cstheme="minorHAnsi"/>
          <w:b/>
        </w:rPr>
        <w:t>⃝ Materials</w:t>
      </w:r>
      <w:r>
        <w:tab/>
      </w:r>
      <w:r w:rsidR="00C61919">
        <w:rPr>
          <w:rFonts w:cstheme="minorHAnsi"/>
          <w:b/>
        </w:rPr>
        <w:t>⃝ Other</w:t>
      </w:r>
    </w:p>
    <w:p w:rsidR="00FC4A94" w:rsidRPr="00FC4A94" w:rsidRDefault="00FC4A94" w:rsidP="00FC4A94">
      <w:pPr>
        <w:rPr>
          <w:i/>
          <w:sz w:val="20"/>
        </w:rPr>
      </w:pPr>
      <w:r w:rsidRPr="00FC4A94">
        <w:rPr>
          <w:i/>
          <w:sz w:val="20"/>
        </w:rPr>
        <w:t>Donations other than cash may be utilized by the District, sold or otherwise disposed of consistent with Board Policy</w:t>
      </w:r>
    </w:p>
    <w:tbl>
      <w:tblPr>
        <w:tblStyle w:val="TableGrid"/>
        <w:tblW w:w="9909" w:type="dxa"/>
        <w:tblInd w:w="-113" w:type="dxa"/>
        <w:tblLook w:val="04A0" w:firstRow="1" w:lastRow="0" w:firstColumn="1" w:lastColumn="0" w:noHBand="0" w:noVBand="1"/>
      </w:tblPr>
      <w:tblGrid>
        <w:gridCol w:w="648"/>
        <w:gridCol w:w="1952"/>
        <w:gridCol w:w="931"/>
        <w:gridCol w:w="1081"/>
        <w:gridCol w:w="1081"/>
        <w:gridCol w:w="1916"/>
        <w:gridCol w:w="1099"/>
        <w:gridCol w:w="1201"/>
      </w:tblGrid>
      <w:tr w:rsidR="00FC4A94" w:rsidTr="00D92D3C">
        <w:trPr>
          <w:trHeight w:val="353"/>
        </w:trPr>
        <w:tc>
          <w:tcPr>
            <w:tcW w:w="648" w:type="dxa"/>
          </w:tcPr>
          <w:p w:rsidR="00FC4A94" w:rsidRDefault="00FC4A94" w:rsidP="0009351B">
            <w:pPr>
              <w:pStyle w:val="ListParagraph"/>
              <w:ind w:left="0"/>
            </w:pPr>
            <w:r>
              <w:t>QTY</w:t>
            </w:r>
          </w:p>
        </w:tc>
        <w:tc>
          <w:tcPr>
            <w:tcW w:w="1952" w:type="dxa"/>
          </w:tcPr>
          <w:p w:rsidR="00FC4A94" w:rsidRDefault="00FC4A94" w:rsidP="0009351B">
            <w:pPr>
              <w:pStyle w:val="ListParagraph"/>
              <w:ind w:left="0"/>
            </w:pPr>
            <w:r>
              <w:t>Description</w:t>
            </w:r>
          </w:p>
        </w:tc>
        <w:tc>
          <w:tcPr>
            <w:tcW w:w="931" w:type="dxa"/>
          </w:tcPr>
          <w:p w:rsidR="00FC4A94" w:rsidRDefault="00FC4A94" w:rsidP="0009351B">
            <w:pPr>
              <w:pStyle w:val="ListParagraph"/>
              <w:ind w:left="0"/>
            </w:pPr>
            <w:r>
              <w:t>Make</w:t>
            </w:r>
          </w:p>
        </w:tc>
        <w:tc>
          <w:tcPr>
            <w:tcW w:w="1081" w:type="dxa"/>
          </w:tcPr>
          <w:p w:rsidR="00FC4A94" w:rsidRDefault="00FC4A94" w:rsidP="0009351B">
            <w:pPr>
              <w:pStyle w:val="ListParagraph"/>
              <w:ind w:left="0"/>
            </w:pPr>
            <w:r>
              <w:t>Model</w:t>
            </w:r>
          </w:p>
        </w:tc>
        <w:tc>
          <w:tcPr>
            <w:tcW w:w="1081" w:type="dxa"/>
          </w:tcPr>
          <w:p w:rsidR="00FC4A94" w:rsidRDefault="00FC4A94" w:rsidP="0009351B">
            <w:pPr>
              <w:pStyle w:val="ListParagraph"/>
              <w:ind w:left="0"/>
            </w:pPr>
            <w:r>
              <w:t>Warranty</w:t>
            </w:r>
          </w:p>
        </w:tc>
        <w:tc>
          <w:tcPr>
            <w:tcW w:w="1916" w:type="dxa"/>
          </w:tcPr>
          <w:p w:rsidR="00FC4A94" w:rsidRDefault="00FC4A94" w:rsidP="0009351B">
            <w:pPr>
              <w:pStyle w:val="ListParagraph"/>
              <w:ind w:left="0"/>
            </w:pPr>
            <w:r>
              <w:t>Serial #</w:t>
            </w:r>
          </w:p>
        </w:tc>
        <w:tc>
          <w:tcPr>
            <w:tcW w:w="1099" w:type="dxa"/>
          </w:tcPr>
          <w:p w:rsidR="00FC4A94" w:rsidRDefault="00FC4A94" w:rsidP="0009351B">
            <w:pPr>
              <w:pStyle w:val="ListParagraph"/>
              <w:ind w:left="0"/>
            </w:pPr>
            <w:r>
              <w:t>Loc Campus</w:t>
            </w:r>
          </w:p>
        </w:tc>
        <w:tc>
          <w:tcPr>
            <w:tcW w:w="1201" w:type="dxa"/>
          </w:tcPr>
          <w:p w:rsidR="00FC4A94" w:rsidRDefault="00FC4A94" w:rsidP="0009351B">
            <w:pPr>
              <w:pStyle w:val="ListParagraph"/>
              <w:ind w:left="0"/>
            </w:pPr>
            <w:r>
              <w:t>Est.</w:t>
            </w:r>
          </w:p>
          <w:p w:rsidR="00FC4A94" w:rsidRDefault="00FC4A94" w:rsidP="0009351B">
            <w:pPr>
              <w:pStyle w:val="ListParagraph"/>
              <w:ind w:left="0"/>
            </w:pPr>
            <w:r>
              <w:t>Cost/Value</w:t>
            </w:r>
          </w:p>
        </w:tc>
      </w:tr>
      <w:tr w:rsidR="00FC4A94" w:rsidTr="00D92D3C">
        <w:trPr>
          <w:trHeight w:val="334"/>
        </w:trPr>
        <w:tc>
          <w:tcPr>
            <w:tcW w:w="648" w:type="dxa"/>
            <w:tcBorders>
              <w:bottom w:val="single" w:sz="4" w:space="0" w:color="auto"/>
            </w:tcBorders>
          </w:tcPr>
          <w:p w:rsidR="00FC4A94" w:rsidRPr="00FC4A94" w:rsidRDefault="00FC4A94" w:rsidP="0009351B">
            <w:pPr>
              <w:pStyle w:val="ListParagraph"/>
              <w:ind w:left="0"/>
              <w:rPr>
                <w:sz w:val="20"/>
              </w:rPr>
            </w:pPr>
          </w:p>
        </w:tc>
        <w:tc>
          <w:tcPr>
            <w:tcW w:w="1952" w:type="dxa"/>
            <w:tcBorders>
              <w:bottom w:val="single" w:sz="4" w:space="0" w:color="auto"/>
            </w:tcBorders>
          </w:tcPr>
          <w:p w:rsidR="00FC4A94" w:rsidRDefault="00FC4A94" w:rsidP="0009351B">
            <w:pPr>
              <w:pStyle w:val="ListParagraph"/>
              <w:ind w:left="0"/>
            </w:pPr>
          </w:p>
        </w:tc>
        <w:tc>
          <w:tcPr>
            <w:tcW w:w="931" w:type="dxa"/>
            <w:tcBorders>
              <w:bottom w:val="single" w:sz="4" w:space="0" w:color="auto"/>
            </w:tcBorders>
          </w:tcPr>
          <w:p w:rsidR="00FC4A94" w:rsidRDefault="00FC4A94" w:rsidP="0009351B">
            <w:pPr>
              <w:pStyle w:val="ListParagraph"/>
              <w:ind w:left="0"/>
            </w:pPr>
          </w:p>
        </w:tc>
        <w:tc>
          <w:tcPr>
            <w:tcW w:w="1081" w:type="dxa"/>
          </w:tcPr>
          <w:p w:rsidR="00FC4A94" w:rsidRDefault="00FC4A94" w:rsidP="0009351B">
            <w:pPr>
              <w:pStyle w:val="ListParagraph"/>
              <w:ind w:left="0"/>
            </w:pPr>
          </w:p>
        </w:tc>
        <w:tc>
          <w:tcPr>
            <w:tcW w:w="1081" w:type="dxa"/>
          </w:tcPr>
          <w:p w:rsidR="00FC4A94" w:rsidRDefault="00FC4A94" w:rsidP="0009351B">
            <w:pPr>
              <w:pStyle w:val="ListParagraph"/>
              <w:ind w:left="0"/>
            </w:pPr>
          </w:p>
        </w:tc>
        <w:tc>
          <w:tcPr>
            <w:tcW w:w="1916" w:type="dxa"/>
          </w:tcPr>
          <w:p w:rsidR="00FC4A94" w:rsidRDefault="00FC4A94" w:rsidP="0009351B">
            <w:pPr>
              <w:pStyle w:val="ListParagraph"/>
              <w:ind w:left="0"/>
            </w:pPr>
          </w:p>
        </w:tc>
        <w:tc>
          <w:tcPr>
            <w:tcW w:w="1099" w:type="dxa"/>
          </w:tcPr>
          <w:p w:rsidR="00FC4A94" w:rsidRDefault="00FC4A94" w:rsidP="0009351B">
            <w:pPr>
              <w:pStyle w:val="ListParagraph"/>
              <w:ind w:left="0"/>
            </w:pPr>
          </w:p>
        </w:tc>
        <w:tc>
          <w:tcPr>
            <w:tcW w:w="1201" w:type="dxa"/>
          </w:tcPr>
          <w:p w:rsidR="00FC4A94" w:rsidRDefault="00FC4A94" w:rsidP="0009351B">
            <w:pPr>
              <w:pStyle w:val="ListParagraph"/>
              <w:ind w:left="0"/>
            </w:pPr>
          </w:p>
        </w:tc>
      </w:tr>
      <w:tr w:rsidR="00FC4A94" w:rsidTr="00D92D3C">
        <w:trPr>
          <w:trHeight w:val="334"/>
        </w:trPr>
        <w:tc>
          <w:tcPr>
            <w:tcW w:w="648" w:type="dxa"/>
            <w:tcBorders>
              <w:bottom w:val="single" w:sz="4" w:space="0" w:color="auto"/>
            </w:tcBorders>
          </w:tcPr>
          <w:p w:rsidR="00FC4A94" w:rsidRPr="00FC4A94" w:rsidRDefault="00FC4A94" w:rsidP="0009351B">
            <w:pPr>
              <w:pStyle w:val="ListParagraph"/>
              <w:ind w:left="0"/>
              <w:rPr>
                <w:sz w:val="20"/>
              </w:rPr>
            </w:pPr>
          </w:p>
        </w:tc>
        <w:tc>
          <w:tcPr>
            <w:tcW w:w="1952" w:type="dxa"/>
            <w:tcBorders>
              <w:bottom w:val="single" w:sz="4" w:space="0" w:color="auto"/>
            </w:tcBorders>
          </w:tcPr>
          <w:p w:rsidR="00FC4A94" w:rsidRDefault="00FC4A94" w:rsidP="0009351B">
            <w:pPr>
              <w:pStyle w:val="ListParagraph"/>
              <w:ind w:left="0"/>
            </w:pPr>
          </w:p>
        </w:tc>
        <w:tc>
          <w:tcPr>
            <w:tcW w:w="931" w:type="dxa"/>
            <w:tcBorders>
              <w:bottom w:val="single" w:sz="4" w:space="0" w:color="auto"/>
            </w:tcBorders>
          </w:tcPr>
          <w:p w:rsidR="00FC4A94" w:rsidRDefault="00FC4A94" w:rsidP="0009351B">
            <w:pPr>
              <w:pStyle w:val="ListParagraph"/>
              <w:ind w:left="0"/>
            </w:pPr>
          </w:p>
        </w:tc>
        <w:tc>
          <w:tcPr>
            <w:tcW w:w="1081" w:type="dxa"/>
            <w:tcBorders>
              <w:bottom w:val="single" w:sz="4" w:space="0" w:color="auto"/>
            </w:tcBorders>
          </w:tcPr>
          <w:p w:rsidR="00FC4A94" w:rsidRDefault="00FC4A94" w:rsidP="0009351B">
            <w:pPr>
              <w:pStyle w:val="ListParagraph"/>
              <w:ind w:left="0"/>
            </w:pPr>
          </w:p>
        </w:tc>
        <w:tc>
          <w:tcPr>
            <w:tcW w:w="1081" w:type="dxa"/>
            <w:tcBorders>
              <w:bottom w:val="single" w:sz="4" w:space="0" w:color="auto"/>
            </w:tcBorders>
          </w:tcPr>
          <w:p w:rsidR="00FC4A94" w:rsidRDefault="00FC4A94" w:rsidP="0009351B">
            <w:pPr>
              <w:pStyle w:val="ListParagraph"/>
              <w:ind w:left="0"/>
            </w:pPr>
          </w:p>
        </w:tc>
        <w:tc>
          <w:tcPr>
            <w:tcW w:w="1916" w:type="dxa"/>
            <w:tcBorders>
              <w:bottom w:val="single" w:sz="4" w:space="0" w:color="auto"/>
            </w:tcBorders>
          </w:tcPr>
          <w:p w:rsidR="00FC4A94" w:rsidRDefault="00FC4A94" w:rsidP="0009351B">
            <w:pPr>
              <w:pStyle w:val="ListParagraph"/>
              <w:ind w:left="0"/>
            </w:pPr>
          </w:p>
        </w:tc>
        <w:tc>
          <w:tcPr>
            <w:tcW w:w="1099" w:type="dxa"/>
            <w:tcBorders>
              <w:bottom w:val="single" w:sz="4" w:space="0" w:color="auto"/>
            </w:tcBorders>
          </w:tcPr>
          <w:p w:rsidR="00FC4A94" w:rsidRDefault="00FC4A94" w:rsidP="0009351B">
            <w:pPr>
              <w:pStyle w:val="ListParagraph"/>
              <w:ind w:left="0"/>
            </w:pPr>
          </w:p>
        </w:tc>
        <w:tc>
          <w:tcPr>
            <w:tcW w:w="1201" w:type="dxa"/>
          </w:tcPr>
          <w:p w:rsidR="00FC4A94" w:rsidRDefault="00FC4A94" w:rsidP="0009351B">
            <w:pPr>
              <w:pStyle w:val="ListParagraph"/>
              <w:ind w:left="0"/>
            </w:pPr>
          </w:p>
        </w:tc>
      </w:tr>
      <w:tr w:rsidR="00D92D3C" w:rsidTr="005227D5">
        <w:trPr>
          <w:trHeight w:val="334"/>
        </w:trPr>
        <w:tc>
          <w:tcPr>
            <w:tcW w:w="8708" w:type="dxa"/>
            <w:gridSpan w:val="7"/>
            <w:tcBorders>
              <w:bottom w:val="single" w:sz="4" w:space="0" w:color="auto"/>
            </w:tcBorders>
          </w:tcPr>
          <w:p w:rsidR="00D92D3C" w:rsidRPr="00541308" w:rsidRDefault="00D92D3C" w:rsidP="00D92D3C">
            <w:pPr>
              <w:pStyle w:val="ListParagraph"/>
              <w:ind w:left="0"/>
              <w:jc w:val="right"/>
              <w:rPr>
                <w:i/>
                <w:sz w:val="20"/>
              </w:rPr>
            </w:pPr>
            <w:r w:rsidRPr="00541308">
              <w:rPr>
                <w:i/>
                <w:sz w:val="20"/>
              </w:rPr>
              <w:t>*See attached sheet for additional items/details</w:t>
            </w:r>
          </w:p>
        </w:tc>
        <w:tc>
          <w:tcPr>
            <w:tcW w:w="1201" w:type="dxa"/>
          </w:tcPr>
          <w:p w:rsidR="00D92D3C" w:rsidRDefault="00D92D3C" w:rsidP="0009351B">
            <w:pPr>
              <w:pStyle w:val="ListParagraph"/>
              <w:ind w:left="0"/>
            </w:pPr>
          </w:p>
        </w:tc>
      </w:tr>
      <w:tr w:rsidR="00034B97" w:rsidTr="00032CC2">
        <w:trPr>
          <w:trHeight w:val="334"/>
        </w:trPr>
        <w:tc>
          <w:tcPr>
            <w:tcW w:w="648" w:type="dxa"/>
            <w:tcBorders>
              <w:top w:val="single" w:sz="4" w:space="0" w:color="auto"/>
              <w:left w:val="nil"/>
              <w:bottom w:val="nil"/>
              <w:right w:val="nil"/>
            </w:tcBorders>
          </w:tcPr>
          <w:p w:rsidR="00034B97" w:rsidRPr="00FC4A94" w:rsidRDefault="00034B97" w:rsidP="0009351B">
            <w:pPr>
              <w:pStyle w:val="ListParagraph"/>
              <w:ind w:left="0"/>
              <w:rPr>
                <w:sz w:val="20"/>
              </w:rPr>
            </w:pPr>
          </w:p>
        </w:tc>
        <w:tc>
          <w:tcPr>
            <w:tcW w:w="1952" w:type="dxa"/>
            <w:tcBorders>
              <w:top w:val="single" w:sz="4" w:space="0" w:color="auto"/>
              <w:left w:val="nil"/>
              <w:bottom w:val="nil"/>
              <w:right w:val="nil"/>
            </w:tcBorders>
          </w:tcPr>
          <w:p w:rsidR="00034B97" w:rsidRDefault="00034B97" w:rsidP="0009351B">
            <w:pPr>
              <w:pStyle w:val="ListParagraph"/>
              <w:ind w:left="0"/>
            </w:pPr>
          </w:p>
        </w:tc>
        <w:tc>
          <w:tcPr>
            <w:tcW w:w="931" w:type="dxa"/>
            <w:tcBorders>
              <w:top w:val="single" w:sz="4" w:space="0" w:color="auto"/>
              <w:left w:val="nil"/>
              <w:bottom w:val="nil"/>
              <w:right w:val="nil"/>
            </w:tcBorders>
          </w:tcPr>
          <w:p w:rsidR="00034B97" w:rsidRDefault="00034B97" w:rsidP="0009351B">
            <w:pPr>
              <w:pStyle w:val="ListParagraph"/>
              <w:ind w:left="0"/>
            </w:pPr>
          </w:p>
        </w:tc>
        <w:tc>
          <w:tcPr>
            <w:tcW w:w="5177" w:type="dxa"/>
            <w:gridSpan w:val="4"/>
            <w:tcBorders>
              <w:left w:val="nil"/>
              <w:bottom w:val="nil"/>
            </w:tcBorders>
          </w:tcPr>
          <w:p w:rsidR="00034B97" w:rsidRPr="00034B97" w:rsidRDefault="00034B97" w:rsidP="00034B97">
            <w:pPr>
              <w:pStyle w:val="ListParagraph"/>
              <w:ind w:left="0"/>
              <w:jc w:val="right"/>
              <w:rPr>
                <w:i/>
              </w:rPr>
            </w:pPr>
            <w:r w:rsidRPr="00034B97">
              <w:rPr>
                <w:i/>
              </w:rPr>
              <w:t>Other estimated costs (Instal</w:t>
            </w:r>
            <w:r>
              <w:rPr>
                <w:i/>
              </w:rPr>
              <w:t>lation</w:t>
            </w:r>
            <w:r w:rsidRPr="00034B97">
              <w:rPr>
                <w:i/>
              </w:rPr>
              <w:t>, surcharge, etc.)</w:t>
            </w:r>
          </w:p>
        </w:tc>
        <w:tc>
          <w:tcPr>
            <w:tcW w:w="1201" w:type="dxa"/>
          </w:tcPr>
          <w:p w:rsidR="00034B97" w:rsidRDefault="00034B97" w:rsidP="0009351B">
            <w:pPr>
              <w:pStyle w:val="ListParagraph"/>
              <w:ind w:left="0"/>
            </w:pPr>
          </w:p>
        </w:tc>
      </w:tr>
      <w:tr w:rsidR="00D92D3C" w:rsidTr="00E25F49">
        <w:trPr>
          <w:trHeight w:val="334"/>
        </w:trPr>
        <w:tc>
          <w:tcPr>
            <w:tcW w:w="3531" w:type="dxa"/>
            <w:gridSpan w:val="3"/>
            <w:tcBorders>
              <w:top w:val="nil"/>
              <w:left w:val="nil"/>
              <w:bottom w:val="nil"/>
              <w:right w:val="nil"/>
            </w:tcBorders>
          </w:tcPr>
          <w:p w:rsidR="00D92D3C" w:rsidRDefault="00D92D3C" w:rsidP="0009351B">
            <w:pPr>
              <w:pStyle w:val="ListParagraph"/>
              <w:ind w:left="0"/>
            </w:pPr>
          </w:p>
        </w:tc>
        <w:tc>
          <w:tcPr>
            <w:tcW w:w="5177" w:type="dxa"/>
            <w:gridSpan w:val="4"/>
            <w:tcBorders>
              <w:top w:val="nil"/>
              <w:left w:val="nil"/>
              <w:bottom w:val="nil"/>
            </w:tcBorders>
          </w:tcPr>
          <w:p w:rsidR="00D92D3C" w:rsidRPr="00220436" w:rsidRDefault="00D92D3C" w:rsidP="00034B97">
            <w:pPr>
              <w:pStyle w:val="ListParagraph"/>
              <w:ind w:left="0"/>
              <w:jc w:val="right"/>
              <w:rPr>
                <w:b/>
              </w:rPr>
            </w:pPr>
            <w:r w:rsidRPr="00220436">
              <w:rPr>
                <w:b/>
              </w:rPr>
              <w:t>Total Cost</w:t>
            </w:r>
          </w:p>
        </w:tc>
        <w:tc>
          <w:tcPr>
            <w:tcW w:w="1201" w:type="dxa"/>
          </w:tcPr>
          <w:p w:rsidR="00D92D3C" w:rsidRDefault="00D92D3C" w:rsidP="0009351B">
            <w:pPr>
              <w:pStyle w:val="ListParagraph"/>
              <w:ind w:left="0"/>
            </w:pPr>
          </w:p>
        </w:tc>
      </w:tr>
    </w:tbl>
    <w:p w:rsidR="00FC4A94" w:rsidRDefault="00803153" w:rsidP="00803153">
      <w:pPr>
        <w:rPr>
          <w:b/>
        </w:rPr>
      </w:pPr>
      <w:r>
        <w:rPr>
          <w:b/>
        </w:rPr>
        <w:t xml:space="preserve">Intended </w:t>
      </w:r>
      <w:r w:rsidR="00C61919">
        <w:rPr>
          <w:b/>
        </w:rPr>
        <w:t>Use: _</w:t>
      </w:r>
      <w:r w:rsidR="00220436">
        <w:rPr>
          <w:b/>
        </w:rPr>
        <w:t>_________________________________________________________</w:t>
      </w:r>
      <w:r w:rsidR="00541308">
        <w:rPr>
          <w:b/>
        </w:rPr>
        <w:t>_______</w:t>
      </w:r>
    </w:p>
    <w:p w:rsidR="00803153" w:rsidRDefault="00803153" w:rsidP="00803153">
      <w:pPr>
        <w:spacing w:after="0" w:line="240" w:lineRule="auto"/>
        <w:rPr>
          <w:b/>
        </w:rPr>
      </w:pPr>
    </w:p>
    <w:p w:rsidR="00034B97" w:rsidRDefault="00034B97" w:rsidP="00803153">
      <w:pPr>
        <w:spacing w:after="0" w:line="240" w:lineRule="auto"/>
        <w:rPr>
          <w:b/>
        </w:rPr>
      </w:pPr>
      <w:r>
        <w:rPr>
          <w:b/>
        </w:rPr>
        <w:t>Recommended:</w:t>
      </w:r>
      <w:r>
        <w:tab/>
      </w:r>
      <w:r w:rsidR="00220436">
        <w:t>__________________________</w:t>
      </w:r>
      <w:r w:rsidR="00803153">
        <w:t>_______</w:t>
      </w:r>
      <w:r>
        <w:tab/>
      </w:r>
      <w:r w:rsidR="00D92D3C">
        <w:tab/>
      </w:r>
      <w:r w:rsidRPr="00032CC2">
        <w:rPr>
          <w:b/>
        </w:rPr>
        <w:t xml:space="preserve">Date </w:t>
      </w:r>
      <w:r w:rsidR="00220436" w:rsidRPr="00032CC2">
        <w:rPr>
          <w:b/>
        </w:rPr>
        <w:t>Submitted</w:t>
      </w:r>
      <w:r w:rsidR="00220436">
        <w:t>: ___________</w:t>
      </w:r>
    </w:p>
    <w:p w:rsidR="00FC4A94" w:rsidRDefault="00220436" w:rsidP="00803153">
      <w:pPr>
        <w:spacing w:after="0" w:line="240" w:lineRule="auto"/>
        <w:ind w:left="720" w:firstLine="720"/>
      </w:pPr>
      <w:r w:rsidRPr="00034B97">
        <w:t>(Principal Signature)</w:t>
      </w:r>
    </w:p>
    <w:p w:rsidR="00803153" w:rsidRDefault="00803153" w:rsidP="00803153">
      <w:pPr>
        <w:rPr>
          <w:b/>
        </w:rPr>
      </w:pPr>
    </w:p>
    <w:p w:rsidR="00220436" w:rsidRPr="00FC4A94" w:rsidRDefault="009F4287" w:rsidP="00803153">
      <w:pPr>
        <w:rPr>
          <w:b/>
        </w:rPr>
      </w:pPr>
      <w:r>
        <w:rPr>
          <w:b/>
        </w:rPr>
        <w:t xml:space="preserve">*  </w:t>
      </w:r>
      <w:r w:rsidR="00803153">
        <w:rPr>
          <w:b/>
        </w:rPr>
        <w:t>IT Director</w:t>
      </w:r>
      <w:r>
        <w:rPr>
          <w:b/>
        </w:rPr>
        <w:t xml:space="preserve"> Comments/Review</w:t>
      </w:r>
      <w:r w:rsidR="00803153" w:rsidRPr="00803153">
        <w:t>: ____________________________</w:t>
      </w:r>
      <w:r>
        <w:t>____________________________</w:t>
      </w:r>
    </w:p>
    <w:p w:rsidR="00FC4A94" w:rsidRPr="00034B97" w:rsidRDefault="00D92D3C" w:rsidP="00032CC2">
      <w:pPr>
        <w:pStyle w:val="ListParagraph"/>
        <w:numPr>
          <w:ilvl w:val="0"/>
          <w:numId w:val="1"/>
        </w:numPr>
        <w:ind w:left="360"/>
        <w:rPr>
          <w:b/>
        </w:rPr>
      </w:pPr>
      <w:r>
        <w:rPr>
          <w:b/>
        </w:rPr>
        <w:t>ACCEPTANCE</w:t>
      </w:r>
    </w:p>
    <w:p w:rsidR="00FC4A94" w:rsidRDefault="00FC4A94" w:rsidP="00032CC2">
      <w:pPr>
        <w:ind w:left="360"/>
      </w:pPr>
      <w:r w:rsidRPr="00034B97">
        <w:rPr>
          <w:b/>
        </w:rPr>
        <w:t>Approved</w:t>
      </w:r>
      <w:r>
        <w:t>:</w:t>
      </w:r>
      <w:r>
        <w:tab/>
      </w:r>
      <w:r w:rsidR="00803153">
        <w:t>_______________________________________</w:t>
      </w:r>
      <w:r w:rsidRPr="00034B97">
        <w:rPr>
          <w:b/>
        </w:rPr>
        <w:t>Date of Board Meeting</w:t>
      </w:r>
      <w:r>
        <w:t>:</w:t>
      </w:r>
      <w:r w:rsidR="00803153" w:rsidRPr="00803153">
        <w:t xml:space="preserve"> </w:t>
      </w:r>
      <w:r w:rsidR="00803153">
        <w:t>____________</w:t>
      </w:r>
    </w:p>
    <w:p w:rsidR="00FC4A94" w:rsidRDefault="00FC4A94" w:rsidP="00803153">
      <w:pPr>
        <w:ind w:left="360"/>
      </w:pPr>
      <w:r w:rsidRPr="00034B97">
        <w:rPr>
          <w:b/>
        </w:rPr>
        <w:t>Disapproved by</w:t>
      </w:r>
      <w:r w:rsidR="00803153">
        <w:rPr>
          <w:b/>
        </w:rPr>
        <w:t xml:space="preserve">:  </w:t>
      </w:r>
      <w:r w:rsidR="00803153">
        <w:t>__________________________________</w:t>
      </w:r>
      <w:r>
        <w:tab/>
      </w:r>
      <w:r w:rsidR="00803153">
        <w:tab/>
      </w:r>
      <w:r w:rsidR="00803153">
        <w:tab/>
      </w:r>
      <w:r w:rsidRPr="00034B97">
        <w:rPr>
          <w:b/>
        </w:rPr>
        <w:t>Date</w:t>
      </w:r>
      <w:r>
        <w:t>:</w:t>
      </w:r>
      <w:r>
        <w:tab/>
      </w:r>
      <w:r w:rsidR="00803153">
        <w:t>____________</w:t>
      </w:r>
    </w:p>
    <w:p w:rsidR="004277F0" w:rsidRPr="009F219A" w:rsidRDefault="004277F0" w:rsidP="004277F0">
      <w:pPr>
        <w:spacing w:after="0"/>
        <w:jc w:val="center"/>
        <w:rPr>
          <w:b/>
          <w:sz w:val="28"/>
        </w:rPr>
      </w:pPr>
      <w:r w:rsidRPr="009F219A">
        <w:rPr>
          <w:b/>
          <w:sz w:val="28"/>
        </w:rPr>
        <w:lastRenderedPageBreak/>
        <w:t>Gifts, Grants and Bequest Approval Process</w:t>
      </w:r>
    </w:p>
    <w:p w:rsidR="004277F0" w:rsidRDefault="004277F0" w:rsidP="004277F0">
      <w:pPr>
        <w:spacing w:after="0"/>
        <w:jc w:val="center"/>
        <w:rPr>
          <w:i/>
        </w:rPr>
      </w:pPr>
      <w:r>
        <w:rPr>
          <w:i/>
        </w:rPr>
        <w:t xml:space="preserve">Temple City USD - </w:t>
      </w:r>
      <w:r w:rsidRPr="004B2F26">
        <w:rPr>
          <w:i/>
        </w:rPr>
        <w:t>BP 3290</w:t>
      </w:r>
    </w:p>
    <w:p w:rsidR="004277F0" w:rsidRDefault="004277F0" w:rsidP="004277F0">
      <w:pPr>
        <w:rPr>
          <w:color w:val="000000"/>
          <w:shd w:val="clear" w:color="auto" w:fill="FFFFFF"/>
        </w:rPr>
      </w:pPr>
    </w:p>
    <w:p w:rsidR="004277F0" w:rsidRPr="00866FD1" w:rsidRDefault="004277F0" w:rsidP="004277F0">
      <w:pPr>
        <w:rPr>
          <w:rFonts w:ascii="Times New Roman" w:hAnsi="Times New Roman" w:cs="Times New Roman"/>
          <w:color w:val="000000"/>
          <w:sz w:val="24"/>
          <w:szCs w:val="24"/>
          <w:shd w:val="clear" w:color="auto" w:fill="FFFFFF"/>
        </w:rPr>
      </w:pPr>
      <w:r w:rsidRPr="00866FD1">
        <w:rPr>
          <w:rFonts w:ascii="Times New Roman" w:hAnsi="Times New Roman" w:cs="Times New Roman"/>
          <w:color w:val="000000"/>
          <w:sz w:val="24"/>
          <w:szCs w:val="24"/>
          <w:shd w:val="clear" w:color="auto" w:fill="FFFFFF"/>
        </w:rPr>
        <w:t>The Governing Board may accept any gift, grant, or bequest of money, property or services to the District from any individual, private agency or organization, or other public agency that desires to support the District's educational program. While greatly appreciating suitable donations, the Board shall reject any gift which may directly or indirectly impair its authority to make decisions in the best interest of District students or its ability or commitment to provide equitable educational opportunities.</w:t>
      </w:r>
    </w:p>
    <w:p w:rsidR="004277F0" w:rsidRPr="00866FD1" w:rsidRDefault="004277F0" w:rsidP="004277F0">
      <w:pPr>
        <w:rPr>
          <w:rFonts w:ascii="Times New Roman" w:hAnsi="Times New Roman" w:cs="Times New Roman"/>
          <w:color w:val="000000"/>
          <w:sz w:val="24"/>
          <w:szCs w:val="24"/>
          <w:shd w:val="clear" w:color="auto" w:fill="FFFFFF"/>
        </w:rPr>
      </w:pPr>
      <w:r w:rsidRPr="00866FD1">
        <w:rPr>
          <w:rFonts w:ascii="Times New Roman" w:hAnsi="Times New Roman" w:cs="Times New Roman"/>
          <w:color w:val="000000"/>
          <w:sz w:val="24"/>
          <w:szCs w:val="24"/>
          <w:shd w:val="clear" w:color="auto" w:fill="FFFFFF"/>
        </w:rPr>
        <w:t>Before accepting any gift, grant, or bequest, the Board shall carefully consider any conditions or restrictions imposed by the donor to ensure their consistency with the District's vision, philosophy, and operations. If the Board believes the District will be unable to fully satisfy the donor's conditions, the gift shall not be accepted.</w:t>
      </w:r>
    </w:p>
    <w:p w:rsidR="004277F0" w:rsidRPr="00866FD1" w:rsidRDefault="004277F0" w:rsidP="004277F0">
      <w:pPr>
        <w:pStyle w:val="NormalWeb"/>
        <w:numPr>
          <w:ilvl w:val="0"/>
          <w:numId w:val="2"/>
        </w:numPr>
        <w:shd w:val="clear" w:color="auto" w:fill="FFFFFF"/>
        <w:rPr>
          <w:color w:val="000000"/>
        </w:rPr>
      </w:pPr>
      <w:r w:rsidRPr="00866FD1">
        <w:rPr>
          <w:color w:val="000000"/>
        </w:rPr>
        <w:t>In addition, the Board shall ensure that acceptance of the gift, grant, or bequest does not:</w:t>
      </w:r>
    </w:p>
    <w:p w:rsidR="004277F0" w:rsidRPr="00866FD1" w:rsidRDefault="004277F0" w:rsidP="004277F0">
      <w:pPr>
        <w:pStyle w:val="NormalWeb"/>
        <w:numPr>
          <w:ilvl w:val="0"/>
          <w:numId w:val="2"/>
        </w:numPr>
        <w:shd w:val="clear" w:color="auto" w:fill="FFFFFF"/>
        <w:rPr>
          <w:color w:val="000000"/>
        </w:rPr>
      </w:pPr>
      <w:r w:rsidRPr="00866FD1">
        <w:rPr>
          <w:color w:val="000000"/>
        </w:rPr>
        <w:t>Involve creation of a program which the Board would be unable to sustain when the donation is exhausted</w:t>
      </w:r>
    </w:p>
    <w:p w:rsidR="004277F0" w:rsidRPr="00866FD1" w:rsidRDefault="004277F0" w:rsidP="004277F0">
      <w:pPr>
        <w:pStyle w:val="NormalWeb"/>
        <w:numPr>
          <w:ilvl w:val="0"/>
          <w:numId w:val="2"/>
        </w:numPr>
        <w:shd w:val="clear" w:color="auto" w:fill="FFFFFF"/>
        <w:rPr>
          <w:color w:val="000000"/>
        </w:rPr>
      </w:pPr>
      <w:r w:rsidRPr="00866FD1">
        <w:rPr>
          <w:color w:val="000000"/>
        </w:rPr>
        <w:t>Entail undesirable or excessive costs</w:t>
      </w:r>
    </w:p>
    <w:p w:rsidR="004277F0" w:rsidRPr="00866FD1" w:rsidRDefault="004277F0" w:rsidP="004277F0">
      <w:pPr>
        <w:pStyle w:val="NormalWeb"/>
        <w:numPr>
          <w:ilvl w:val="0"/>
          <w:numId w:val="2"/>
        </w:numPr>
        <w:shd w:val="clear" w:color="auto" w:fill="FFFFFF"/>
        <w:rPr>
          <w:color w:val="000000"/>
        </w:rPr>
      </w:pPr>
      <w:r w:rsidRPr="00866FD1">
        <w:rPr>
          <w:color w:val="000000"/>
        </w:rPr>
        <w:t>Promote the use of violence, drugs, tobacco, or alcohol or the violation of any law or District policy</w:t>
      </w:r>
    </w:p>
    <w:p w:rsidR="004277F0" w:rsidRPr="00866FD1" w:rsidRDefault="004277F0" w:rsidP="004277F0">
      <w:pPr>
        <w:pStyle w:val="NormalWeb"/>
        <w:numPr>
          <w:ilvl w:val="0"/>
          <w:numId w:val="2"/>
        </w:numPr>
        <w:shd w:val="clear" w:color="auto" w:fill="FFFFFF"/>
        <w:rPr>
          <w:color w:val="000000"/>
        </w:rPr>
      </w:pPr>
      <w:r w:rsidRPr="00866FD1">
        <w:rPr>
          <w:color w:val="000000"/>
        </w:rPr>
        <w:t>Imply endorsement of any business or product or unduly commercialize or politicize the school environment</w:t>
      </w:r>
    </w:p>
    <w:p w:rsidR="004277F0" w:rsidRPr="00866FD1" w:rsidRDefault="004277F0" w:rsidP="004277F0">
      <w:pPr>
        <w:pStyle w:val="NormalWeb"/>
        <w:shd w:val="clear" w:color="auto" w:fill="FFFFFF"/>
        <w:rPr>
          <w:color w:val="000000"/>
        </w:rPr>
      </w:pPr>
      <w:r w:rsidRPr="00866FD1">
        <w:rPr>
          <w:color w:val="000000"/>
        </w:rPr>
        <w:t>Any gift of books and instructional materials shall be accepted only if they meet regular District criteria for selection of instructional materials.</w:t>
      </w:r>
    </w:p>
    <w:p w:rsidR="004277F0" w:rsidRPr="00866FD1" w:rsidRDefault="004277F0" w:rsidP="004277F0">
      <w:pPr>
        <w:pStyle w:val="NormalWeb"/>
        <w:shd w:val="clear" w:color="auto" w:fill="FFFFFF"/>
        <w:rPr>
          <w:color w:val="000000"/>
        </w:rPr>
      </w:pPr>
      <w:r w:rsidRPr="00866FD1">
        <w:rPr>
          <w:color w:val="000000"/>
        </w:rPr>
        <w:t>All gifts, grants and bequests shall become District property. Donors are encouraged to donate all gifts to the District rather than to a particular school. At the Superintendent or designee's discretion, a gift may be used at a particular school.</w:t>
      </w:r>
    </w:p>
    <w:p w:rsidR="004277F0" w:rsidRPr="00866FD1" w:rsidRDefault="004277F0" w:rsidP="004277F0">
      <w:pPr>
        <w:spacing w:after="0"/>
        <w:rPr>
          <w:rFonts w:ascii="Times New Roman" w:hAnsi="Times New Roman" w:cs="Times New Roman"/>
          <w:b/>
          <w:sz w:val="24"/>
          <w:szCs w:val="24"/>
        </w:rPr>
      </w:pPr>
      <w:r w:rsidRPr="00866FD1">
        <w:rPr>
          <w:rFonts w:ascii="Times New Roman" w:hAnsi="Times New Roman" w:cs="Times New Roman"/>
          <w:b/>
          <w:sz w:val="24"/>
          <w:szCs w:val="24"/>
        </w:rPr>
        <w:t>All items intended to support the instructional programs within the Temple City Unified School District must go through the gifting process to ensure that they meet the instructional needs of the district.</w:t>
      </w:r>
    </w:p>
    <w:p w:rsidR="004277F0" w:rsidRDefault="004277F0" w:rsidP="004277F0">
      <w:pPr>
        <w:spacing w:after="0"/>
        <w:rPr>
          <w:b/>
          <w:sz w:val="24"/>
        </w:rPr>
      </w:pPr>
    </w:p>
    <w:p w:rsidR="007B2862" w:rsidRDefault="007B2862">
      <w:pPr>
        <w:rPr>
          <w:b/>
          <w:sz w:val="24"/>
          <w:u w:val="single"/>
        </w:rPr>
      </w:pPr>
      <w:r>
        <w:rPr>
          <w:b/>
          <w:sz w:val="24"/>
          <w:u w:val="single"/>
        </w:rPr>
        <w:br w:type="page"/>
      </w:r>
    </w:p>
    <w:p w:rsidR="004277F0" w:rsidRPr="006133C8" w:rsidRDefault="009F219A" w:rsidP="009F219A">
      <w:pPr>
        <w:spacing w:after="0"/>
        <w:jc w:val="center"/>
        <w:rPr>
          <w:b/>
          <w:sz w:val="28"/>
          <w:u w:val="single"/>
        </w:rPr>
      </w:pPr>
      <w:r w:rsidRPr="006133C8">
        <w:rPr>
          <w:b/>
          <w:sz w:val="28"/>
          <w:u w:val="single"/>
        </w:rPr>
        <w:lastRenderedPageBreak/>
        <w:t>Gifting Protocol</w:t>
      </w:r>
    </w:p>
    <w:p w:rsidR="002A38C5" w:rsidRDefault="002A38C5" w:rsidP="009F219A">
      <w:pPr>
        <w:spacing w:after="0"/>
        <w:jc w:val="center"/>
        <w:rPr>
          <w:b/>
          <w:sz w:val="24"/>
          <w:u w:val="single"/>
        </w:rPr>
      </w:pPr>
    </w:p>
    <w:p w:rsidR="006133C8" w:rsidRDefault="006133C8" w:rsidP="009F219A">
      <w:pPr>
        <w:spacing w:after="0"/>
        <w:jc w:val="center"/>
        <w:rPr>
          <w:b/>
          <w:sz w:val="24"/>
          <w:u w:val="single"/>
        </w:rPr>
      </w:pPr>
    </w:p>
    <w:p w:rsidR="006133C8" w:rsidRPr="00866FD1" w:rsidRDefault="006133C8" w:rsidP="006133C8">
      <w:pPr>
        <w:spacing w:after="0"/>
        <w:jc w:val="center"/>
        <w:rPr>
          <w:rFonts w:ascii="Times New Roman" w:hAnsi="Times New Roman" w:cs="Times New Roman"/>
          <w:sz w:val="24"/>
        </w:rPr>
      </w:pPr>
      <w:r w:rsidRPr="00866FD1">
        <w:rPr>
          <w:rFonts w:ascii="Times New Roman" w:hAnsi="Times New Roman" w:cs="Times New Roman"/>
          <w:sz w:val="24"/>
        </w:rPr>
        <w:t>Please note, that donations cannot be accepted prior the completion of the process. This process may take 4-6 weeks to complete. All donations to the Associate Student Body will follow the ASB donation rules and guidelines.</w:t>
      </w:r>
    </w:p>
    <w:p w:rsidR="002A38C5" w:rsidRPr="00866FD1" w:rsidRDefault="002A38C5" w:rsidP="009F219A">
      <w:pPr>
        <w:spacing w:after="0"/>
        <w:jc w:val="center"/>
        <w:rPr>
          <w:rFonts w:ascii="Times New Roman" w:hAnsi="Times New Roman" w:cs="Times New Roman"/>
          <w:b/>
          <w:sz w:val="24"/>
          <w:u w:val="single"/>
        </w:rPr>
      </w:pPr>
    </w:p>
    <w:p w:rsidR="007B2862" w:rsidRPr="00866FD1" w:rsidRDefault="007B2862" w:rsidP="006133C8">
      <w:pPr>
        <w:spacing w:after="0"/>
        <w:rPr>
          <w:rFonts w:ascii="Times New Roman" w:hAnsi="Times New Roman" w:cs="Times New Roman"/>
          <w:b/>
          <w:sz w:val="24"/>
          <w:u w:val="single"/>
        </w:rPr>
      </w:pPr>
    </w:p>
    <w:p w:rsidR="006133C8" w:rsidRPr="00866FD1" w:rsidRDefault="006133C8" w:rsidP="006133C8">
      <w:pPr>
        <w:spacing w:after="0"/>
        <w:rPr>
          <w:rFonts w:ascii="Times New Roman" w:hAnsi="Times New Roman" w:cs="Times New Roman"/>
          <w:b/>
          <w:sz w:val="24"/>
          <w:u w:val="single"/>
        </w:rPr>
      </w:pPr>
    </w:p>
    <w:p w:rsidR="009F219A" w:rsidRPr="00866FD1" w:rsidRDefault="009F219A" w:rsidP="004277F0">
      <w:pPr>
        <w:spacing w:after="0"/>
        <w:rPr>
          <w:rFonts w:ascii="Times New Roman" w:hAnsi="Times New Roman" w:cs="Times New Roman"/>
          <w:sz w:val="24"/>
        </w:rPr>
      </w:pPr>
      <w:r w:rsidRPr="00866FD1">
        <w:rPr>
          <w:rFonts w:ascii="Times New Roman" w:hAnsi="Times New Roman" w:cs="Times New Roman"/>
          <w:b/>
          <w:sz w:val="24"/>
        </w:rPr>
        <w:t xml:space="preserve">Step 1: </w:t>
      </w:r>
      <w:r w:rsidR="007B2862" w:rsidRPr="00866FD1">
        <w:rPr>
          <w:rFonts w:ascii="Times New Roman" w:hAnsi="Times New Roman" w:cs="Times New Roman"/>
          <w:sz w:val="24"/>
        </w:rPr>
        <w:t>All donors should schedule a meeting with the intended recipient and site administrator to discussed the donation and the intend use/outcome.</w:t>
      </w:r>
    </w:p>
    <w:p w:rsidR="007B2862" w:rsidRPr="00866FD1" w:rsidRDefault="007B2862" w:rsidP="004277F0">
      <w:pPr>
        <w:spacing w:after="0"/>
        <w:rPr>
          <w:rFonts w:ascii="Times New Roman" w:hAnsi="Times New Roman" w:cs="Times New Roman"/>
          <w:sz w:val="24"/>
        </w:rPr>
      </w:pPr>
    </w:p>
    <w:p w:rsidR="007B2862" w:rsidRPr="00866FD1" w:rsidRDefault="007B2862" w:rsidP="004277F0">
      <w:pPr>
        <w:spacing w:after="0"/>
        <w:rPr>
          <w:rFonts w:ascii="Times New Roman" w:hAnsi="Times New Roman" w:cs="Times New Roman"/>
          <w:sz w:val="24"/>
        </w:rPr>
      </w:pPr>
      <w:r w:rsidRPr="00866FD1">
        <w:rPr>
          <w:rFonts w:ascii="Times New Roman" w:hAnsi="Times New Roman" w:cs="Times New Roman"/>
          <w:b/>
          <w:sz w:val="24"/>
        </w:rPr>
        <w:t>Step 2</w:t>
      </w:r>
      <w:r w:rsidRPr="00866FD1">
        <w:rPr>
          <w:rFonts w:ascii="Times New Roman" w:hAnsi="Times New Roman" w:cs="Times New Roman"/>
          <w:sz w:val="24"/>
        </w:rPr>
        <w:t xml:space="preserve">: The donor should complete </w:t>
      </w:r>
      <w:r w:rsidRPr="00866FD1">
        <w:rPr>
          <w:rFonts w:ascii="Times New Roman" w:hAnsi="Times New Roman" w:cs="Times New Roman"/>
          <w:b/>
          <w:sz w:val="24"/>
        </w:rPr>
        <w:t>sections 1, 2 and 3</w:t>
      </w:r>
      <w:r w:rsidRPr="00866FD1">
        <w:rPr>
          <w:rFonts w:ascii="Times New Roman" w:hAnsi="Times New Roman" w:cs="Times New Roman"/>
          <w:sz w:val="24"/>
        </w:rPr>
        <w:t xml:space="preserve"> of the </w:t>
      </w:r>
      <w:r w:rsidR="006133C8" w:rsidRPr="002E01AF">
        <w:rPr>
          <w:rFonts w:ascii="Times New Roman" w:hAnsi="Times New Roman" w:cs="Times New Roman"/>
          <w:b/>
          <w:sz w:val="24"/>
        </w:rPr>
        <w:t>G</w:t>
      </w:r>
      <w:r w:rsidRPr="002E01AF">
        <w:rPr>
          <w:rFonts w:ascii="Times New Roman" w:hAnsi="Times New Roman" w:cs="Times New Roman"/>
          <w:b/>
          <w:sz w:val="24"/>
        </w:rPr>
        <w:t xml:space="preserve">ifts, </w:t>
      </w:r>
      <w:r w:rsidR="006133C8" w:rsidRPr="002E01AF">
        <w:rPr>
          <w:rFonts w:ascii="Times New Roman" w:hAnsi="Times New Roman" w:cs="Times New Roman"/>
          <w:b/>
          <w:sz w:val="24"/>
        </w:rPr>
        <w:t>G</w:t>
      </w:r>
      <w:r w:rsidRPr="002E01AF">
        <w:rPr>
          <w:rFonts w:ascii="Times New Roman" w:hAnsi="Times New Roman" w:cs="Times New Roman"/>
          <w:b/>
          <w:sz w:val="24"/>
        </w:rPr>
        <w:t xml:space="preserve">rants and </w:t>
      </w:r>
      <w:r w:rsidR="006133C8" w:rsidRPr="002E01AF">
        <w:rPr>
          <w:rFonts w:ascii="Times New Roman" w:hAnsi="Times New Roman" w:cs="Times New Roman"/>
          <w:b/>
          <w:sz w:val="24"/>
        </w:rPr>
        <w:t>B</w:t>
      </w:r>
      <w:r w:rsidRPr="002E01AF">
        <w:rPr>
          <w:rFonts w:ascii="Times New Roman" w:hAnsi="Times New Roman" w:cs="Times New Roman"/>
          <w:b/>
          <w:sz w:val="24"/>
        </w:rPr>
        <w:t xml:space="preserve">equest </w:t>
      </w:r>
      <w:r w:rsidR="006133C8" w:rsidRPr="002E01AF">
        <w:rPr>
          <w:rFonts w:ascii="Times New Roman" w:hAnsi="Times New Roman" w:cs="Times New Roman"/>
          <w:b/>
          <w:sz w:val="24"/>
        </w:rPr>
        <w:t>F</w:t>
      </w:r>
      <w:r w:rsidRPr="002E01AF">
        <w:rPr>
          <w:rFonts w:ascii="Times New Roman" w:hAnsi="Times New Roman" w:cs="Times New Roman"/>
          <w:b/>
          <w:sz w:val="24"/>
        </w:rPr>
        <w:t>orm</w:t>
      </w:r>
      <w:r w:rsidRPr="00866FD1">
        <w:rPr>
          <w:rFonts w:ascii="Times New Roman" w:hAnsi="Times New Roman" w:cs="Times New Roman"/>
          <w:sz w:val="24"/>
        </w:rPr>
        <w:t>. If more than one type of item is being donated, please attached a list of details on a separate sheet of paper.</w:t>
      </w:r>
    </w:p>
    <w:p w:rsidR="007B2862" w:rsidRPr="00866FD1" w:rsidRDefault="007B2862" w:rsidP="004277F0">
      <w:pPr>
        <w:spacing w:after="0"/>
        <w:rPr>
          <w:rFonts w:ascii="Times New Roman" w:hAnsi="Times New Roman" w:cs="Times New Roman"/>
          <w:sz w:val="24"/>
        </w:rPr>
      </w:pPr>
    </w:p>
    <w:p w:rsidR="007B2862" w:rsidRPr="00866FD1" w:rsidRDefault="007B2862" w:rsidP="004277F0">
      <w:pPr>
        <w:spacing w:after="0"/>
        <w:rPr>
          <w:rFonts w:ascii="Times New Roman" w:hAnsi="Times New Roman" w:cs="Times New Roman"/>
          <w:sz w:val="24"/>
        </w:rPr>
      </w:pPr>
      <w:r w:rsidRPr="00866FD1">
        <w:rPr>
          <w:rFonts w:ascii="Times New Roman" w:hAnsi="Times New Roman" w:cs="Times New Roman"/>
          <w:b/>
          <w:sz w:val="24"/>
        </w:rPr>
        <w:t>Step 3</w:t>
      </w:r>
      <w:r w:rsidRPr="00866FD1">
        <w:rPr>
          <w:rFonts w:ascii="Times New Roman" w:hAnsi="Times New Roman" w:cs="Times New Roman"/>
          <w:sz w:val="24"/>
        </w:rPr>
        <w:t xml:space="preserve">: If the donation is recommended for approval </w:t>
      </w:r>
      <w:r w:rsidR="006133C8" w:rsidRPr="00866FD1">
        <w:rPr>
          <w:rFonts w:ascii="Times New Roman" w:hAnsi="Times New Roman" w:cs="Times New Roman"/>
          <w:sz w:val="24"/>
        </w:rPr>
        <w:t>by</w:t>
      </w:r>
      <w:r w:rsidRPr="00866FD1">
        <w:rPr>
          <w:rFonts w:ascii="Times New Roman" w:hAnsi="Times New Roman" w:cs="Times New Roman"/>
          <w:sz w:val="24"/>
        </w:rPr>
        <w:t xml:space="preserve"> the administrator, they will indicate their approval by signing </w:t>
      </w:r>
      <w:r w:rsidR="006133C8" w:rsidRPr="00866FD1">
        <w:rPr>
          <w:rFonts w:ascii="Times New Roman" w:hAnsi="Times New Roman" w:cs="Times New Roman"/>
          <w:sz w:val="24"/>
        </w:rPr>
        <w:t>the</w:t>
      </w:r>
      <w:r w:rsidRPr="00866FD1">
        <w:rPr>
          <w:rFonts w:ascii="Times New Roman" w:hAnsi="Times New Roman" w:cs="Times New Roman"/>
          <w:sz w:val="24"/>
        </w:rPr>
        <w:t xml:space="preserve"> form. </w:t>
      </w:r>
    </w:p>
    <w:p w:rsidR="007B2862" w:rsidRPr="00866FD1" w:rsidRDefault="007B2862" w:rsidP="004277F0">
      <w:pPr>
        <w:spacing w:after="0"/>
        <w:rPr>
          <w:rFonts w:ascii="Times New Roman" w:hAnsi="Times New Roman" w:cs="Times New Roman"/>
          <w:sz w:val="24"/>
        </w:rPr>
      </w:pPr>
    </w:p>
    <w:p w:rsidR="007B2862" w:rsidRPr="00866FD1" w:rsidRDefault="007B2862" w:rsidP="004277F0">
      <w:pPr>
        <w:spacing w:after="0"/>
        <w:rPr>
          <w:rFonts w:ascii="Times New Roman" w:hAnsi="Times New Roman" w:cs="Times New Roman"/>
          <w:sz w:val="24"/>
        </w:rPr>
      </w:pPr>
      <w:r w:rsidRPr="00866FD1">
        <w:rPr>
          <w:rFonts w:ascii="Times New Roman" w:hAnsi="Times New Roman" w:cs="Times New Roman"/>
          <w:b/>
          <w:sz w:val="24"/>
        </w:rPr>
        <w:t>Step 4</w:t>
      </w:r>
      <w:r w:rsidRPr="00866FD1">
        <w:rPr>
          <w:rFonts w:ascii="Times New Roman" w:hAnsi="Times New Roman" w:cs="Times New Roman"/>
          <w:sz w:val="24"/>
        </w:rPr>
        <w:t xml:space="preserve">: All technology donations, hardware or software, will need to be reviewed by </w:t>
      </w:r>
      <w:r w:rsidR="006133C8" w:rsidRPr="00866FD1">
        <w:rPr>
          <w:rFonts w:ascii="Times New Roman" w:hAnsi="Times New Roman" w:cs="Times New Roman"/>
          <w:sz w:val="24"/>
        </w:rPr>
        <w:t>the Technology Services Department</w:t>
      </w:r>
      <w:r w:rsidRPr="00866FD1">
        <w:rPr>
          <w:rFonts w:ascii="Times New Roman" w:hAnsi="Times New Roman" w:cs="Times New Roman"/>
          <w:sz w:val="24"/>
        </w:rPr>
        <w:t xml:space="preserve"> to ensure the donation is sustainable and does not interfere with district operations. </w:t>
      </w:r>
    </w:p>
    <w:p w:rsidR="007B2862" w:rsidRPr="00866FD1" w:rsidRDefault="007B2862" w:rsidP="004277F0">
      <w:pPr>
        <w:spacing w:after="0"/>
        <w:rPr>
          <w:rFonts w:ascii="Times New Roman" w:hAnsi="Times New Roman" w:cs="Times New Roman"/>
          <w:sz w:val="24"/>
        </w:rPr>
      </w:pPr>
    </w:p>
    <w:p w:rsidR="007B2862" w:rsidRPr="00866FD1" w:rsidRDefault="007B2862" w:rsidP="004277F0">
      <w:pPr>
        <w:spacing w:after="0"/>
        <w:rPr>
          <w:rFonts w:ascii="Times New Roman" w:hAnsi="Times New Roman" w:cs="Times New Roman"/>
          <w:sz w:val="24"/>
        </w:rPr>
      </w:pPr>
      <w:r w:rsidRPr="00866FD1">
        <w:rPr>
          <w:rFonts w:ascii="Times New Roman" w:hAnsi="Times New Roman" w:cs="Times New Roman"/>
          <w:b/>
          <w:sz w:val="24"/>
        </w:rPr>
        <w:t>Step 5</w:t>
      </w:r>
      <w:r w:rsidRPr="00866FD1">
        <w:rPr>
          <w:rFonts w:ascii="Times New Roman" w:hAnsi="Times New Roman" w:cs="Times New Roman"/>
          <w:sz w:val="24"/>
        </w:rPr>
        <w:t xml:space="preserve">: Business Services will review </w:t>
      </w:r>
      <w:r w:rsidR="006133C8" w:rsidRPr="00866FD1">
        <w:rPr>
          <w:rFonts w:ascii="Times New Roman" w:hAnsi="Times New Roman" w:cs="Times New Roman"/>
          <w:sz w:val="24"/>
        </w:rPr>
        <w:t>all proposed</w:t>
      </w:r>
      <w:r w:rsidRPr="00866FD1">
        <w:rPr>
          <w:rFonts w:ascii="Times New Roman" w:hAnsi="Times New Roman" w:cs="Times New Roman"/>
          <w:sz w:val="24"/>
        </w:rPr>
        <w:t xml:space="preserve"> donation with executive cabinet</w:t>
      </w:r>
      <w:r w:rsidR="006133C8" w:rsidRPr="00866FD1">
        <w:rPr>
          <w:rFonts w:ascii="Times New Roman" w:hAnsi="Times New Roman" w:cs="Times New Roman"/>
          <w:sz w:val="24"/>
        </w:rPr>
        <w:t xml:space="preserve">, which </w:t>
      </w:r>
      <w:r w:rsidRPr="00866FD1">
        <w:rPr>
          <w:rFonts w:ascii="Times New Roman" w:hAnsi="Times New Roman" w:cs="Times New Roman"/>
          <w:sz w:val="24"/>
        </w:rPr>
        <w:t>meets on Tuesday afternoons each week.</w:t>
      </w:r>
    </w:p>
    <w:p w:rsidR="007B2862" w:rsidRPr="00866FD1" w:rsidRDefault="007B2862" w:rsidP="004277F0">
      <w:pPr>
        <w:spacing w:after="0"/>
        <w:rPr>
          <w:rFonts w:ascii="Times New Roman" w:hAnsi="Times New Roman" w:cs="Times New Roman"/>
          <w:sz w:val="24"/>
        </w:rPr>
      </w:pPr>
    </w:p>
    <w:p w:rsidR="007B2862" w:rsidRDefault="007B2862" w:rsidP="004277F0">
      <w:pPr>
        <w:spacing w:after="0"/>
        <w:rPr>
          <w:rFonts w:ascii="Times New Roman" w:hAnsi="Times New Roman" w:cs="Times New Roman"/>
          <w:sz w:val="24"/>
        </w:rPr>
      </w:pPr>
      <w:r w:rsidRPr="00866FD1">
        <w:rPr>
          <w:rFonts w:ascii="Times New Roman" w:hAnsi="Times New Roman" w:cs="Times New Roman"/>
          <w:b/>
          <w:sz w:val="24"/>
        </w:rPr>
        <w:t>Step 6</w:t>
      </w:r>
      <w:r w:rsidRPr="00866FD1">
        <w:rPr>
          <w:rFonts w:ascii="Times New Roman" w:hAnsi="Times New Roman" w:cs="Times New Roman"/>
          <w:sz w:val="24"/>
        </w:rPr>
        <w:t xml:space="preserve">: Business services will notify site administration if the donation has been approved or not. Next steps will be provided based on the type of donation. </w:t>
      </w:r>
    </w:p>
    <w:p w:rsidR="002E01AF" w:rsidRDefault="002E01AF" w:rsidP="004277F0">
      <w:pPr>
        <w:spacing w:after="0"/>
        <w:rPr>
          <w:rFonts w:ascii="Times New Roman" w:hAnsi="Times New Roman" w:cs="Times New Roman"/>
          <w:sz w:val="24"/>
        </w:rPr>
      </w:pPr>
    </w:p>
    <w:p w:rsidR="006133C8" w:rsidRPr="00866FD1" w:rsidRDefault="002E01AF" w:rsidP="004277F0">
      <w:pPr>
        <w:spacing w:after="0"/>
        <w:rPr>
          <w:rFonts w:ascii="Times New Roman" w:hAnsi="Times New Roman" w:cs="Times New Roman"/>
          <w:sz w:val="24"/>
        </w:rPr>
      </w:pPr>
      <w:r w:rsidRPr="00866FD1">
        <w:rPr>
          <w:rFonts w:ascii="Times New Roman" w:hAnsi="Times New Roman" w:cs="Times New Roman"/>
          <w:b/>
          <w:sz w:val="24"/>
        </w:rPr>
        <w:t>Step 6</w:t>
      </w:r>
      <w:r w:rsidRPr="00866FD1">
        <w:rPr>
          <w:rFonts w:ascii="Times New Roman" w:hAnsi="Times New Roman" w:cs="Times New Roman"/>
          <w:sz w:val="24"/>
        </w:rPr>
        <w:t xml:space="preserve">: </w:t>
      </w:r>
      <w:r>
        <w:rPr>
          <w:rFonts w:ascii="Times New Roman" w:hAnsi="Times New Roman" w:cs="Times New Roman"/>
          <w:sz w:val="24"/>
        </w:rPr>
        <w:t>The site administrator will communicate the approval of the donation and next steps with the donor.</w:t>
      </w:r>
    </w:p>
    <w:p w:rsidR="007B2862" w:rsidRPr="007B2862" w:rsidRDefault="007B2862" w:rsidP="004277F0">
      <w:pPr>
        <w:spacing w:after="0"/>
        <w:rPr>
          <w:sz w:val="24"/>
        </w:rPr>
      </w:pPr>
    </w:p>
    <w:sectPr w:rsidR="007B2862" w:rsidRPr="007B28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AF4" w:rsidRDefault="00730AF4" w:rsidP="004277F0">
      <w:pPr>
        <w:spacing w:after="0" w:line="240" w:lineRule="auto"/>
      </w:pPr>
      <w:r>
        <w:separator/>
      </w:r>
    </w:p>
  </w:endnote>
  <w:endnote w:type="continuationSeparator" w:id="0">
    <w:p w:rsidR="00730AF4" w:rsidRDefault="00730AF4" w:rsidP="0042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AF4" w:rsidRDefault="00730AF4" w:rsidP="004277F0">
      <w:pPr>
        <w:spacing w:after="0" w:line="240" w:lineRule="auto"/>
      </w:pPr>
      <w:r>
        <w:separator/>
      </w:r>
    </w:p>
  </w:footnote>
  <w:footnote w:type="continuationSeparator" w:id="0">
    <w:p w:rsidR="00730AF4" w:rsidRDefault="00730AF4" w:rsidP="00427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F2D90"/>
    <w:multiLevelType w:val="hybridMultilevel"/>
    <w:tmpl w:val="4A06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A22F5"/>
    <w:multiLevelType w:val="hybridMultilevel"/>
    <w:tmpl w:val="F98E8322"/>
    <w:lvl w:ilvl="0" w:tplc="5816BB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94"/>
    <w:rsid w:val="00032CC2"/>
    <w:rsid w:val="00034B97"/>
    <w:rsid w:val="00220436"/>
    <w:rsid w:val="00220FC4"/>
    <w:rsid w:val="0027233D"/>
    <w:rsid w:val="002A38C5"/>
    <w:rsid w:val="002E01AF"/>
    <w:rsid w:val="002F7EA5"/>
    <w:rsid w:val="004277F0"/>
    <w:rsid w:val="004B2F26"/>
    <w:rsid w:val="00541308"/>
    <w:rsid w:val="00545A77"/>
    <w:rsid w:val="0057533D"/>
    <w:rsid w:val="006133C8"/>
    <w:rsid w:val="00730AF4"/>
    <w:rsid w:val="00774AA6"/>
    <w:rsid w:val="007B2862"/>
    <w:rsid w:val="00803153"/>
    <w:rsid w:val="00866FD1"/>
    <w:rsid w:val="009F219A"/>
    <w:rsid w:val="009F4287"/>
    <w:rsid w:val="00B16A79"/>
    <w:rsid w:val="00C61919"/>
    <w:rsid w:val="00CB25AF"/>
    <w:rsid w:val="00D92D3C"/>
    <w:rsid w:val="00DE7EF8"/>
    <w:rsid w:val="00DF2922"/>
    <w:rsid w:val="00EB0CD1"/>
    <w:rsid w:val="00FC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967C8-0C2D-43DF-B7DC-2ADE0689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94"/>
    <w:pPr>
      <w:ind w:left="720"/>
      <w:contextualSpacing/>
    </w:pPr>
  </w:style>
  <w:style w:type="table" w:styleId="TableGrid">
    <w:name w:val="Table Grid"/>
    <w:basedOn w:val="TableNormal"/>
    <w:uiPriority w:val="39"/>
    <w:rsid w:val="00FC4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7F0"/>
  </w:style>
  <w:style w:type="paragraph" w:styleId="Footer">
    <w:name w:val="footer"/>
    <w:basedOn w:val="Normal"/>
    <w:link w:val="FooterChar"/>
    <w:uiPriority w:val="99"/>
    <w:unhideWhenUsed/>
    <w:rsid w:val="0042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7F0"/>
  </w:style>
  <w:style w:type="paragraph" w:styleId="NormalWeb">
    <w:name w:val="Normal (Web)"/>
    <w:basedOn w:val="Normal"/>
    <w:uiPriority w:val="99"/>
    <w:semiHidden/>
    <w:unhideWhenUsed/>
    <w:rsid w:val="004277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77F0"/>
    <w:rPr>
      <w:color w:val="0000FF"/>
      <w:u w:val="single"/>
    </w:rPr>
  </w:style>
  <w:style w:type="paragraph" w:styleId="BalloonText">
    <w:name w:val="Balloon Text"/>
    <w:basedOn w:val="Normal"/>
    <w:link w:val="BalloonTextChar"/>
    <w:uiPriority w:val="99"/>
    <w:semiHidden/>
    <w:unhideWhenUsed/>
    <w:rsid w:val="009F2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C8B357D1E35499D7AC15EE852F0EE" ma:contentTypeVersion="10" ma:contentTypeDescription="Create a new document." ma:contentTypeScope="" ma:versionID="70ae0203c25667596960ba09876058ca">
  <xsd:schema xmlns:xsd="http://www.w3.org/2001/XMLSchema" xmlns:xs="http://www.w3.org/2001/XMLSchema" xmlns:p="http://schemas.microsoft.com/office/2006/metadata/properties" xmlns:ns2="7005eed6-709f-445e-a741-cc32e61ec3e3" targetNamespace="http://schemas.microsoft.com/office/2006/metadata/properties" ma:root="true" ma:fieldsID="e045b057bbdca2d03d1ecacca2367864" ns2:_="">
    <xsd:import namespace="7005eed6-709f-445e-a741-cc32e61ec3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5eed6-709f-445e-a741-cc32e61ec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E2FEB-902A-4C6B-9787-7017BD3A033F}"/>
</file>

<file path=customXml/itemProps2.xml><?xml version="1.0" encoding="utf-8"?>
<ds:datastoreItem xmlns:ds="http://schemas.openxmlformats.org/officeDocument/2006/customXml" ds:itemID="{16AC6E11-B2CC-4737-BFE9-2DE81E4AD83C}"/>
</file>

<file path=customXml/itemProps3.xml><?xml version="1.0" encoding="utf-8"?>
<ds:datastoreItem xmlns:ds="http://schemas.openxmlformats.org/officeDocument/2006/customXml" ds:itemID="{99E405E8-390C-439D-9D28-161B3846BFD9}"/>
</file>

<file path=docProps/app.xml><?xml version="1.0" encoding="utf-8"?>
<Properties xmlns="http://schemas.openxmlformats.org/officeDocument/2006/extended-properties" xmlns:vt="http://schemas.openxmlformats.org/officeDocument/2006/docPropsVTypes">
  <Template>F236DB23</Template>
  <TotalTime>1</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Porter</dc:creator>
  <cp:keywords/>
  <dc:description/>
  <cp:lastModifiedBy>Marianne Sarrail</cp:lastModifiedBy>
  <cp:revision>2</cp:revision>
  <cp:lastPrinted>2020-06-09T16:02:00Z</cp:lastPrinted>
  <dcterms:created xsi:type="dcterms:W3CDTF">2020-06-15T16:03:00Z</dcterms:created>
  <dcterms:modified xsi:type="dcterms:W3CDTF">2020-06-15T16:03:00Z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0x0101006DBC8B357D1E35499D7AC15EE852F0EE</vt:lpwstr>
  </property>
</Properties>
</file>