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18C9" w14:textId="3F9F59AA" w:rsidR="001D445E" w:rsidRDefault="00280053" w:rsidP="00280053">
      <w:r w:rsidRPr="00280053">
        <w:drawing>
          <wp:inline distT="0" distB="0" distL="0" distR="0" wp14:anchorId="5F3F93EA" wp14:editId="5032CA00">
            <wp:extent cx="8470900" cy="320040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D445E" w:rsidSect="0028005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D8CB" w14:textId="77777777" w:rsidR="003B5BF3" w:rsidRDefault="003B5BF3" w:rsidP="00280053">
      <w:r>
        <w:separator/>
      </w:r>
    </w:p>
  </w:endnote>
  <w:endnote w:type="continuationSeparator" w:id="0">
    <w:p w14:paraId="63ECD729" w14:textId="77777777" w:rsidR="003B5BF3" w:rsidRDefault="003B5BF3" w:rsidP="002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BC75" w14:textId="77777777" w:rsidR="003B5BF3" w:rsidRDefault="003B5BF3" w:rsidP="00280053">
      <w:r>
        <w:separator/>
      </w:r>
    </w:p>
  </w:footnote>
  <w:footnote w:type="continuationSeparator" w:id="0">
    <w:p w14:paraId="0130D427" w14:textId="77777777" w:rsidR="003B5BF3" w:rsidRDefault="003B5BF3" w:rsidP="0028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25A9" w14:textId="58AE4807" w:rsidR="00280053" w:rsidRPr="00F51033" w:rsidRDefault="00F51033" w:rsidP="00F51033">
    <w:pPr>
      <w:pStyle w:val="Header"/>
      <w:jc w:val="center"/>
      <w:rPr>
        <w:b/>
        <w:bCs/>
        <w:sz w:val="32"/>
        <w:szCs w:val="32"/>
      </w:rPr>
    </w:pPr>
    <w:r w:rsidRPr="00F51033">
      <w:rPr>
        <w:b/>
        <w:bCs/>
        <w:sz w:val="32"/>
        <w:szCs w:val="32"/>
      </w:rPr>
      <w:t xml:space="preserve">TCUSD </w:t>
    </w:r>
    <w:r w:rsidR="00280053" w:rsidRPr="00F51033">
      <w:rPr>
        <w:b/>
        <w:bCs/>
        <w:sz w:val="32"/>
        <w:szCs w:val="32"/>
      </w:rPr>
      <w:t xml:space="preserve">CERTIFICATED </w:t>
    </w:r>
    <w:r w:rsidRPr="00F51033">
      <w:rPr>
        <w:b/>
        <w:bCs/>
        <w:sz w:val="32"/>
        <w:szCs w:val="32"/>
      </w:rPr>
      <w:t>AND CERTIF</w:t>
    </w:r>
    <w:r>
      <w:rPr>
        <w:b/>
        <w:bCs/>
        <w:sz w:val="32"/>
        <w:szCs w:val="32"/>
      </w:rPr>
      <w:t>I</w:t>
    </w:r>
    <w:r w:rsidRPr="00F51033">
      <w:rPr>
        <w:b/>
        <w:bCs/>
        <w:sz w:val="32"/>
        <w:szCs w:val="32"/>
      </w:rPr>
      <w:t>CATED MANAGEMENT HIRING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3"/>
    <w:rsid w:val="00280053"/>
    <w:rsid w:val="003B5BF3"/>
    <w:rsid w:val="008A6975"/>
    <w:rsid w:val="00E326A2"/>
    <w:rsid w:val="00F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2959"/>
  <w15:chartTrackingRefBased/>
  <w15:docId w15:val="{8C41DFD7-39F0-1247-8C1C-60AEC579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053"/>
  </w:style>
  <w:style w:type="paragraph" w:styleId="Footer">
    <w:name w:val="footer"/>
    <w:basedOn w:val="Normal"/>
    <w:link w:val="FooterChar"/>
    <w:uiPriority w:val="99"/>
    <w:unhideWhenUsed/>
    <w:rsid w:val="002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792099-CEC6-5846-B51A-D5531AC4B4C5}" type="doc">
      <dgm:prSet loTypeId="urn:microsoft.com/office/officeart/2005/8/layout/hProcess9" loCatId="" qsTypeId="urn:microsoft.com/office/officeart/2005/8/quickstyle/simple1" qsCatId="simple" csTypeId="urn:microsoft.com/office/officeart/2005/8/colors/accent1_2" csCatId="accent1" phldr="1"/>
      <dgm:spPr/>
    </dgm:pt>
    <dgm:pt modelId="{97EA8596-0614-5B46-8F77-BF33BF229AF7}">
      <dgm:prSet phldrT="[Text]"/>
      <dgm:spPr>
        <a:solidFill>
          <a:schemeClr val="accent1">
            <a:hueOff val="0"/>
            <a:satOff val="0"/>
            <a:lumOff val="0"/>
            <a:alpha val="85000"/>
          </a:schemeClr>
        </a:solidFill>
      </dgm:spPr>
      <dgm:t>
        <a:bodyPr/>
        <a:lstStyle/>
        <a:p>
          <a:r>
            <a:rPr lang="en-US" b="1">
              <a:solidFill>
                <a:schemeClr val="tx1">
                  <a:alpha val="85000"/>
                </a:schemeClr>
              </a:solidFill>
            </a:rPr>
            <a:t>Identify Staffing Needs </a:t>
          </a:r>
        </a:p>
      </dgm:t>
    </dgm:pt>
    <dgm:pt modelId="{DAF997E0-A6A8-754D-94F6-028A136B13D7}" type="parTrans" cxnId="{25CF2276-CBA5-294E-8397-27106A1932C8}">
      <dgm:prSet/>
      <dgm:spPr/>
      <dgm:t>
        <a:bodyPr/>
        <a:lstStyle/>
        <a:p>
          <a:endParaRPr lang="en-US"/>
        </a:p>
      </dgm:t>
    </dgm:pt>
    <dgm:pt modelId="{9C915E64-35EC-2341-9312-87BC34138927}" type="sibTrans" cxnId="{25CF2276-CBA5-294E-8397-27106A1932C8}">
      <dgm:prSet/>
      <dgm:spPr/>
      <dgm:t>
        <a:bodyPr/>
        <a:lstStyle/>
        <a:p>
          <a:endParaRPr lang="en-US"/>
        </a:p>
      </dgm:t>
    </dgm:pt>
    <dgm:pt modelId="{1B71D9F9-C56D-7A43-A337-99B79358258D}">
      <dgm:prSet phldrT="[Text]"/>
      <dgm:spPr/>
      <dgm:t>
        <a:bodyPr/>
        <a:lstStyle/>
        <a:p>
          <a:pPr algn="ctr"/>
          <a:r>
            <a:rPr lang="en-US" b="1">
              <a:solidFill>
                <a:schemeClr val="tx1"/>
              </a:solidFill>
            </a:rPr>
            <a:t>Site/Department Submits Personal </a:t>
          </a:r>
          <a:r>
            <a:rPr lang="en-US" b="1">
              <a:solidFill>
                <a:schemeClr val="tx1">
                  <a:alpha val="85000"/>
                </a:schemeClr>
              </a:solidFill>
            </a:rPr>
            <a:t>Transaction</a:t>
          </a:r>
          <a:r>
            <a:rPr lang="en-US" b="1">
              <a:solidFill>
                <a:schemeClr val="tx1"/>
              </a:solidFill>
            </a:rPr>
            <a:t> Request (PTR) for </a:t>
          </a:r>
          <a:r>
            <a:rPr lang="en-US" b="1">
              <a:solidFill>
                <a:schemeClr val="tx1">
                  <a:alpha val="65000"/>
                </a:schemeClr>
              </a:solidFill>
            </a:rPr>
            <a:t>Approval</a:t>
          </a:r>
        </a:p>
      </dgm:t>
    </dgm:pt>
    <dgm:pt modelId="{DC8D10E1-122B-C647-807D-63B65A1A5854}" type="parTrans" cxnId="{A3A07E12-B9A4-314C-A202-A8A2CCE407C5}">
      <dgm:prSet/>
      <dgm:spPr/>
      <dgm:t>
        <a:bodyPr/>
        <a:lstStyle/>
        <a:p>
          <a:endParaRPr lang="en-US"/>
        </a:p>
      </dgm:t>
    </dgm:pt>
    <dgm:pt modelId="{5006B3CD-3D10-8B45-AC74-1A91BDDD48EC}" type="sibTrans" cxnId="{A3A07E12-B9A4-314C-A202-A8A2CCE407C5}">
      <dgm:prSet/>
      <dgm:spPr/>
      <dgm:t>
        <a:bodyPr/>
        <a:lstStyle/>
        <a:p>
          <a:endParaRPr lang="en-US"/>
        </a:p>
      </dgm:t>
    </dgm:pt>
    <dgm:pt modelId="{4D51C488-C28E-934D-A4AA-DC5F77CAD5CC}">
      <dgm:prSet phldrT="[Text]"/>
      <dgm:spPr/>
      <dgm:t>
        <a:bodyPr/>
        <a:lstStyle/>
        <a:p>
          <a:pPr algn="ctr"/>
          <a:r>
            <a:rPr lang="en-US" b="1">
              <a:solidFill>
                <a:schemeClr val="tx1">
                  <a:alpha val="85000"/>
                </a:schemeClr>
              </a:solidFill>
            </a:rPr>
            <a:t>Position is Advertised (per TCEA Contract)</a:t>
          </a:r>
        </a:p>
      </dgm:t>
    </dgm:pt>
    <dgm:pt modelId="{64E62498-E1FA-3A4B-A61C-F5C2009DDCE8}" type="parTrans" cxnId="{4FE07D6B-2F52-514F-9EC7-3FDBC8A586AE}">
      <dgm:prSet/>
      <dgm:spPr/>
      <dgm:t>
        <a:bodyPr/>
        <a:lstStyle/>
        <a:p>
          <a:endParaRPr lang="en-US"/>
        </a:p>
      </dgm:t>
    </dgm:pt>
    <dgm:pt modelId="{B201070B-38A9-7143-BA37-F7E6A68AD53E}" type="sibTrans" cxnId="{4FE07D6B-2F52-514F-9EC7-3FDBC8A586AE}">
      <dgm:prSet/>
      <dgm:spPr/>
      <dgm:t>
        <a:bodyPr/>
        <a:lstStyle/>
        <a:p>
          <a:endParaRPr lang="en-US"/>
        </a:p>
      </dgm:t>
    </dgm:pt>
    <dgm:pt modelId="{BED33A8F-CAF9-DD45-9F37-106D4F50F9C6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Selection and Offer of Employment</a:t>
          </a:r>
        </a:p>
      </dgm:t>
    </dgm:pt>
    <dgm:pt modelId="{AD8B1771-294A-F44D-B5EE-F9408375492E}" type="parTrans" cxnId="{9A89FE30-465A-0F4F-AD17-8272CBD31A2B}">
      <dgm:prSet/>
      <dgm:spPr/>
      <dgm:t>
        <a:bodyPr/>
        <a:lstStyle/>
        <a:p>
          <a:endParaRPr lang="en-US"/>
        </a:p>
      </dgm:t>
    </dgm:pt>
    <dgm:pt modelId="{2CE3BC2C-21CD-074D-B297-4F15DCFEFF80}" type="sibTrans" cxnId="{9A89FE30-465A-0F4F-AD17-8272CBD31A2B}">
      <dgm:prSet/>
      <dgm:spPr/>
      <dgm:t>
        <a:bodyPr/>
        <a:lstStyle/>
        <a:p>
          <a:endParaRPr lang="en-US"/>
        </a:p>
      </dgm:t>
    </dgm:pt>
    <dgm:pt modelId="{62F27063-8A3A-E64C-947F-9C2CE1F90B6F}">
      <dgm:prSet/>
      <dgm:spPr/>
      <dgm:t>
        <a:bodyPr/>
        <a:lstStyle/>
        <a:p>
          <a:r>
            <a:rPr lang="en-US" b="1">
              <a:solidFill>
                <a:schemeClr val="tx1">
                  <a:alpha val="85000"/>
                </a:schemeClr>
              </a:solidFill>
            </a:rPr>
            <a:t>Onboarding for Success</a:t>
          </a:r>
        </a:p>
      </dgm:t>
    </dgm:pt>
    <dgm:pt modelId="{31F4FF79-E1B0-1A42-BBB7-D75ECC4B3A0F}" type="parTrans" cxnId="{60F21839-40A3-EF48-9A53-A46CCFF175BF}">
      <dgm:prSet/>
      <dgm:spPr/>
      <dgm:t>
        <a:bodyPr/>
        <a:lstStyle/>
        <a:p>
          <a:endParaRPr lang="en-US"/>
        </a:p>
      </dgm:t>
    </dgm:pt>
    <dgm:pt modelId="{EDBF6C0A-3A29-7E42-872C-C01DE0DB645C}" type="sibTrans" cxnId="{60F21839-40A3-EF48-9A53-A46CCFF175BF}">
      <dgm:prSet/>
      <dgm:spPr/>
      <dgm:t>
        <a:bodyPr/>
        <a:lstStyle/>
        <a:p>
          <a:endParaRPr lang="en-US"/>
        </a:p>
      </dgm:t>
    </dgm:pt>
    <dgm:pt modelId="{F2A1016D-36FE-DA49-BD42-407236660F45}">
      <dgm:prSet phldrT="[Text]"/>
      <dgm:spPr/>
      <dgm:t>
        <a:bodyPr/>
        <a:lstStyle/>
        <a:p>
          <a:pPr algn="ctr"/>
          <a:r>
            <a:rPr lang="en-US" b="1">
              <a:solidFill>
                <a:schemeClr val="tx1">
                  <a:alpha val="85000"/>
                </a:schemeClr>
              </a:solidFill>
            </a:rPr>
            <a:t>Screening and Interviewing of Candidates</a:t>
          </a:r>
        </a:p>
      </dgm:t>
    </dgm:pt>
    <dgm:pt modelId="{87A5917F-2C25-8949-AB2D-1A8215E39D64}" type="parTrans" cxnId="{57A1CCC5-34EC-204E-84E4-F322B4CFC0EF}">
      <dgm:prSet/>
      <dgm:spPr/>
      <dgm:t>
        <a:bodyPr/>
        <a:lstStyle/>
        <a:p>
          <a:endParaRPr lang="en-US"/>
        </a:p>
      </dgm:t>
    </dgm:pt>
    <dgm:pt modelId="{5397A5D2-0E54-DB45-A32C-3CB1F55AC5F8}" type="sibTrans" cxnId="{57A1CCC5-34EC-204E-84E4-F322B4CFC0EF}">
      <dgm:prSet/>
      <dgm:spPr/>
      <dgm:t>
        <a:bodyPr/>
        <a:lstStyle/>
        <a:p>
          <a:endParaRPr lang="en-US"/>
        </a:p>
      </dgm:t>
    </dgm:pt>
    <dgm:pt modelId="{8A4DDB7A-C745-C641-AA8E-47E89682FBDE}">
      <dgm:prSet/>
      <dgm:spPr/>
      <dgm:t>
        <a:bodyPr/>
        <a:lstStyle/>
        <a:p>
          <a:r>
            <a:rPr lang="en-US" b="1">
              <a:solidFill>
                <a:schemeClr val="tx1">
                  <a:alpha val="85000"/>
                </a:schemeClr>
              </a:solidFill>
            </a:rPr>
            <a:t>TCUSD Board Approval</a:t>
          </a:r>
        </a:p>
      </dgm:t>
    </dgm:pt>
    <dgm:pt modelId="{4DD07C6E-178A-8C44-AC8D-BE10CDB01631}" type="parTrans" cxnId="{1AB07A4C-94DD-624D-A5A9-65486B275004}">
      <dgm:prSet/>
      <dgm:spPr/>
      <dgm:t>
        <a:bodyPr/>
        <a:lstStyle/>
        <a:p>
          <a:endParaRPr lang="en-US"/>
        </a:p>
      </dgm:t>
    </dgm:pt>
    <dgm:pt modelId="{EA839557-AF8E-6148-A487-C4C1B12984A1}" type="sibTrans" cxnId="{1AB07A4C-94DD-624D-A5A9-65486B275004}">
      <dgm:prSet/>
      <dgm:spPr/>
      <dgm:t>
        <a:bodyPr/>
        <a:lstStyle/>
        <a:p>
          <a:endParaRPr lang="en-US"/>
        </a:p>
      </dgm:t>
    </dgm:pt>
    <dgm:pt modelId="{CACB771C-F62A-C34B-942E-1897B522C3DD}" type="pres">
      <dgm:prSet presAssocID="{8B792099-CEC6-5846-B51A-D5531AC4B4C5}" presName="CompostProcess" presStyleCnt="0">
        <dgm:presLayoutVars>
          <dgm:dir/>
          <dgm:resizeHandles val="exact"/>
        </dgm:presLayoutVars>
      </dgm:prSet>
      <dgm:spPr/>
    </dgm:pt>
    <dgm:pt modelId="{2A03EC88-6CFE-B643-ACE3-6EAEDAC004DA}" type="pres">
      <dgm:prSet presAssocID="{8B792099-CEC6-5846-B51A-D5531AC4B4C5}" presName="arrow" presStyleLbl="bgShp" presStyleIdx="0" presStyleCnt="1"/>
      <dgm:spPr/>
    </dgm:pt>
    <dgm:pt modelId="{66EA39A7-AF27-7240-978B-071BC692F0A2}" type="pres">
      <dgm:prSet presAssocID="{8B792099-CEC6-5846-B51A-D5531AC4B4C5}" presName="linearProcess" presStyleCnt="0"/>
      <dgm:spPr/>
    </dgm:pt>
    <dgm:pt modelId="{01E2BD67-687E-7F40-8219-8EBB780E14FA}" type="pres">
      <dgm:prSet presAssocID="{97EA8596-0614-5B46-8F77-BF33BF229AF7}" presName="textNode" presStyleLbl="node1" presStyleIdx="0" presStyleCnt="7">
        <dgm:presLayoutVars>
          <dgm:bulletEnabled val="1"/>
        </dgm:presLayoutVars>
      </dgm:prSet>
      <dgm:spPr/>
    </dgm:pt>
    <dgm:pt modelId="{07A2581B-9FF1-D443-A1BC-2A13B9D08651}" type="pres">
      <dgm:prSet presAssocID="{9C915E64-35EC-2341-9312-87BC34138927}" presName="sibTrans" presStyleCnt="0"/>
      <dgm:spPr/>
    </dgm:pt>
    <dgm:pt modelId="{F6A1B18B-E899-5E4D-ABD0-AF24BB7EFA19}" type="pres">
      <dgm:prSet presAssocID="{1B71D9F9-C56D-7A43-A337-99B79358258D}" presName="textNode" presStyleLbl="node1" presStyleIdx="1" presStyleCnt="7">
        <dgm:presLayoutVars>
          <dgm:bulletEnabled val="1"/>
        </dgm:presLayoutVars>
      </dgm:prSet>
      <dgm:spPr/>
    </dgm:pt>
    <dgm:pt modelId="{C5986B67-1859-A647-84E3-B58965D2129F}" type="pres">
      <dgm:prSet presAssocID="{5006B3CD-3D10-8B45-AC74-1A91BDDD48EC}" presName="sibTrans" presStyleCnt="0"/>
      <dgm:spPr/>
    </dgm:pt>
    <dgm:pt modelId="{997B6504-882D-AE46-AAE9-B7F0AFB05896}" type="pres">
      <dgm:prSet presAssocID="{4D51C488-C28E-934D-A4AA-DC5F77CAD5CC}" presName="textNode" presStyleLbl="node1" presStyleIdx="2" presStyleCnt="7">
        <dgm:presLayoutVars>
          <dgm:bulletEnabled val="1"/>
        </dgm:presLayoutVars>
      </dgm:prSet>
      <dgm:spPr/>
    </dgm:pt>
    <dgm:pt modelId="{586F1F56-4B05-E449-884F-EAC791A6FF3E}" type="pres">
      <dgm:prSet presAssocID="{B201070B-38A9-7143-BA37-F7E6A68AD53E}" presName="sibTrans" presStyleCnt="0"/>
      <dgm:spPr/>
    </dgm:pt>
    <dgm:pt modelId="{F8647DD2-BF8C-DC45-A99E-DAE5415E0062}" type="pres">
      <dgm:prSet presAssocID="{F2A1016D-36FE-DA49-BD42-407236660F45}" presName="textNode" presStyleLbl="node1" presStyleIdx="3" presStyleCnt="7">
        <dgm:presLayoutVars>
          <dgm:bulletEnabled val="1"/>
        </dgm:presLayoutVars>
      </dgm:prSet>
      <dgm:spPr/>
    </dgm:pt>
    <dgm:pt modelId="{50D0AEC5-A046-EC45-8FBA-D3B2959FD3F1}" type="pres">
      <dgm:prSet presAssocID="{5397A5D2-0E54-DB45-A32C-3CB1F55AC5F8}" presName="sibTrans" presStyleCnt="0"/>
      <dgm:spPr/>
    </dgm:pt>
    <dgm:pt modelId="{D68B0903-3C9B-154A-8B17-4ED17286EA69}" type="pres">
      <dgm:prSet presAssocID="{BED33A8F-CAF9-DD45-9F37-106D4F50F9C6}" presName="textNode" presStyleLbl="node1" presStyleIdx="4" presStyleCnt="7">
        <dgm:presLayoutVars>
          <dgm:bulletEnabled val="1"/>
        </dgm:presLayoutVars>
      </dgm:prSet>
      <dgm:spPr/>
    </dgm:pt>
    <dgm:pt modelId="{9A9834F4-A29C-AA41-842F-1C3546181C82}" type="pres">
      <dgm:prSet presAssocID="{2CE3BC2C-21CD-074D-B297-4F15DCFEFF80}" presName="sibTrans" presStyleCnt="0"/>
      <dgm:spPr/>
    </dgm:pt>
    <dgm:pt modelId="{94C749C0-0CDD-004B-BF36-060733D64CA9}" type="pres">
      <dgm:prSet presAssocID="{8A4DDB7A-C745-C641-AA8E-47E89682FBDE}" presName="textNode" presStyleLbl="node1" presStyleIdx="5" presStyleCnt="7">
        <dgm:presLayoutVars>
          <dgm:bulletEnabled val="1"/>
        </dgm:presLayoutVars>
      </dgm:prSet>
      <dgm:spPr/>
    </dgm:pt>
    <dgm:pt modelId="{E7F56D7D-7320-D547-A7BA-9D8C6AD407F4}" type="pres">
      <dgm:prSet presAssocID="{EA839557-AF8E-6148-A487-C4C1B12984A1}" presName="sibTrans" presStyleCnt="0"/>
      <dgm:spPr/>
    </dgm:pt>
    <dgm:pt modelId="{8E1D4A55-163C-C243-B2A1-C1A865354ACE}" type="pres">
      <dgm:prSet presAssocID="{62F27063-8A3A-E64C-947F-9C2CE1F90B6F}" presName="textNode" presStyleLbl="node1" presStyleIdx="6" presStyleCnt="7">
        <dgm:presLayoutVars>
          <dgm:bulletEnabled val="1"/>
        </dgm:presLayoutVars>
      </dgm:prSet>
      <dgm:spPr/>
    </dgm:pt>
  </dgm:ptLst>
  <dgm:cxnLst>
    <dgm:cxn modelId="{A3A07E12-B9A4-314C-A202-A8A2CCE407C5}" srcId="{8B792099-CEC6-5846-B51A-D5531AC4B4C5}" destId="{1B71D9F9-C56D-7A43-A337-99B79358258D}" srcOrd="1" destOrd="0" parTransId="{DC8D10E1-122B-C647-807D-63B65A1A5854}" sibTransId="{5006B3CD-3D10-8B45-AC74-1A91BDDD48EC}"/>
    <dgm:cxn modelId="{F0D7BC22-E7F1-D842-B74C-09BA9831E485}" type="presOf" srcId="{62F27063-8A3A-E64C-947F-9C2CE1F90B6F}" destId="{8E1D4A55-163C-C243-B2A1-C1A865354ACE}" srcOrd="0" destOrd="0" presId="urn:microsoft.com/office/officeart/2005/8/layout/hProcess9"/>
    <dgm:cxn modelId="{AC6B0A2C-6A3B-1447-B200-331B69A0B952}" type="presOf" srcId="{F2A1016D-36FE-DA49-BD42-407236660F45}" destId="{F8647DD2-BF8C-DC45-A99E-DAE5415E0062}" srcOrd="0" destOrd="0" presId="urn:microsoft.com/office/officeart/2005/8/layout/hProcess9"/>
    <dgm:cxn modelId="{54EDD72F-D0DC-614E-9803-3C4ACF7928AA}" type="presOf" srcId="{4D51C488-C28E-934D-A4AA-DC5F77CAD5CC}" destId="{997B6504-882D-AE46-AAE9-B7F0AFB05896}" srcOrd="0" destOrd="0" presId="urn:microsoft.com/office/officeart/2005/8/layout/hProcess9"/>
    <dgm:cxn modelId="{9A89FE30-465A-0F4F-AD17-8272CBD31A2B}" srcId="{8B792099-CEC6-5846-B51A-D5531AC4B4C5}" destId="{BED33A8F-CAF9-DD45-9F37-106D4F50F9C6}" srcOrd="4" destOrd="0" parTransId="{AD8B1771-294A-F44D-B5EE-F9408375492E}" sibTransId="{2CE3BC2C-21CD-074D-B297-4F15DCFEFF80}"/>
    <dgm:cxn modelId="{60F21839-40A3-EF48-9A53-A46CCFF175BF}" srcId="{8B792099-CEC6-5846-B51A-D5531AC4B4C5}" destId="{62F27063-8A3A-E64C-947F-9C2CE1F90B6F}" srcOrd="6" destOrd="0" parTransId="{31F4FF79-E1B0-1A42-BBB7-D75ECC4B3A0F}" sibTransId="{EDBF6C0A-3A29-7E42-872C-C01DE0DB645C}"/>
    <dgm:cxn modelId="{1AB07A4C-94DD-624D-A5A9-65486B275004}" srcId="{8B792099-CEC6-5846-B51A-D5531AC4B4C5}" destId="{8A4DDB7A-C745-C641-AA8E-47E89682FBDE}" srcOrd="5" destOrd="0" parTransId="{4DD07C6E-178A-8C44-AC8D-BE10CDB01631}" sibTransId="{EA839557-AF8E-6148-A487-C4C1B12984A1}"/>
    <dgm:cxn modelId="{8A294150-7ED9-6B49-A7F1-9F966DB8AE9A}" type="presOf" srcId="{97EA8596-0614-5B46-8F77-BF33BF229AF7}" destId="{01E2BD67-687E-7F40-8219-8EBB780E14FA}" srcOrd="0" destOrd="0" presId="urn:microsoft.com/office/officeart/2005/8/layout/hProcess9"/>
    <dgm:cxn modelId="{C29CF250-4734-9C45-A1F2-B2247E35981B}" type="presOf" srcId="{8A4DDB7A-C745-C641-AA8E-47E89682FBDE}" destId="{94C749C0-0CDD-004B-BF36-060733D64CA9}" srcOrd="0" destOrd="0" presId="urn:microsoft.com/office/officeart/2005/8/layout/hProcess9"/>
    <dgm:cxn modelId="{06DBB454-CB6A-7045-8FF3-64C526A51DC2}" type="presOf" srcId="{8B792099-CEC6-5846-B51A-D5531AC4B4C5}" destId="{CACB771C-F62A-C34B-942E-1897B522C3DD}" srcOrd="0" destOrd="0" presId="urn:microsoft.com/office/officeart/2005/8/layout/hProcess9"/>
    <dgm:cxn modelId="{4FE07D6B-2F52-514F-9EC7-3FDBC8A586AE}" srcId="{8B792099-CEC6-5846-B51A-D5531AC4B4C5}" destId="{4D51C488-C28E-934D-A4AA-DC5F77CAD5CC}" srcOrd="2" destOrd="0" parTransId="{64E62498-E1FA-3A4B-A61C-F5C2009DDCE8}" sibTransId="{B201070B-38A9-7143-BA37-F7E6A68AD53E}"/>
    <dgm:cxn modelId="{25CF2276-CBA5-294E-8397-27106A1932C8}" srcId="{8B792099-CEC6-5846-B51A-D5531AC4B4C5}" destId="{97EA8596-0614-5B46-8F77-BF33BF229AF7}" srcOrd="0" destOrd="0" parTransId="{DAF997E0-A6A8-754D-94F6-028A136B13D7}" sibTransId="{9C915E64-35EC-2341-9312-87BC34138927}"/>
    <dgm:cxn modelId="{57A1CCC5-34EC-204E-84E4-F322B4CFC0EF}" srcId="{8B792099-CEC6-5846-B51A-D5531AC4B4C5}" destId="{F2A1016D-36FE-DA49-BD42-407236660F45}" srcOrd="3" destOrd="0" parTransId="{87A5917F-2C25-8949-AB2D-1A8215E39D64}" sibTransId="{5397A5D2-0E54-DB45-A32C-3CB1F55AC5F8}"/>
    <dgm:cxn modelId="{E0A85BCD-C3D9-B94E-AE5D-73D281151125}" type="presOf" srcId="{1B71D9F9-C56D-7A43-A337-99B79358258D}" destId="{F6A1B18B-E899-5E4D-ABD0-AF24BB7EFA19}" srcOrd="0" destOrd="0" presId="urn:microsoft.com/office/officeart/2005/8/layout/hProcess9"/>
    <dgm:cxn modelId="{8389E8EA-1FA4-F54E-8A1B-11CBA06E3636}" type="presOf" srcId="{BED33A8F-CAF9-DD45-9F37-106D4F50F9C6}" destId="{D68B0903-3C9B-154A-8B17-4ED17286EA69}" srcOrd="0" destOrd="0" presId="urn:microsoft.com/office/officeart/2005/8/layout/hProcess9"/>
    <dgm:cxn modelId="{45365C2C-4770-CF47-8EBB-84C36261D7E5}" type="presParOf" srcId="{CACB771C-F62A-C34B-942E-1897B522C3DD}" destId="{2A03EC88-6CFE-B643-ACE3-6EAEDAC004DA}" srcOrd="0" destOrd="0" presId="urn:microsoft.com/office/officeart/2005/8/layout/hProcess9"/>
    <dgm:cxn modelId="{E42B8585-B9D4-AB40-9FF9-D59B4A871214}" type="presParOf" srcId="{CACB771C-F62A-C34B-942E-1897B522C3DD}" destId="{66EA39A7-AF27-7240-978B-071BC692F0A2}" srcOrd="1" destOrd="0" presId="urn:microsoft.com/office/officeart/2005/8/layout/hProcess9"/>
    <dgm:cxn modelId="{7C5940CF-8FB9-D44F-8030-8F5723C8E15D}" type="presParOf" srcId="{66EA39A7-AF27-7240-978B-071BC692F0A2}" destId="{01E2BD67-687E-7F40-8219-8EBB780E14FA}" srcOrd="0" destOrd="0" presId="urn:microsoft.com/office/officeart/2005/8/layout/hProcess9"/>
    <dgm:cxn modelId="{79698FE3-4077-3749-BBEF-67CD8674FE8F}" type="presParOf" srcId="{66EA39A7-AF27-7240-978B-071BC692F0A2}" destId="{07A2581B-9FF1-D443-A1BC-2A13B9D08651}" srcOrd="1" destOrd="0" presId="urn:microsoft.com/office/officeart/2005/8/layout/hProcess9"/>
    <dgm:cxn modelId="{9B1C1C86-7E03-6D4A-86D7-B831ABDAEBF5}" type="presParOf" srcId="{66EA39A7-AF27-7240-978B-071BC692F0A2}" destId="{F6A1B18B-E899-5E4D-ABD0-AF24BB7EFA19}" srcOrd="2" destOrd="0" presId="urn:microsoft.com/office/officeart/2005/8/layout/hProcess9"/>
    <dgm:cxn modelId="{742E3DDE-E2CB-1940-8DA1-64240462B4C3}" type="presParOf" srcId="{66EA39A7-AF27-7240-978B-071BC692F0A2}" destId="{C5986B67-1859-A647-84E3-B58965D2129F}" srcOrd="3" destOrd="0" presId="urn:microsoft.com/office/officeart/2005/8/layout/hProcess9"/>
    <dgm:cxn modelId="{C80C012C-DF15-DB4A-A32A-A5FD0051BA8D}" type="presParOf" srcId="{66EA39A7-AF27-7240-978B-071BC692F0A2}" destId="{997B6504-882D-AE46-AAE9-B7F0AFB05896}" srcOrd="4" destOrd="0" presId="urn:microsoft.com/office/officeart/2005/8/layout/hProcess9"/>
    <dgm:cxn modelId="{40305E81-82FF-6C49-A363-AF1B2A4A6343}" type="presParOf" srcId="{66EA39A7-AF27-7240-978B-071BC692F0A2}" destId="{586F1F56-4B05-E449-884F-EAC791A6FF3E}" srcOrd="5" destOrd="0" presId="urn:microsoft.com/office/officeart/2005/8/layout/hProcess9"/>
    <dgm:cxn modelId="{B2B6842C-154C-A046-9D36-F37EB7BC9383}" type="presParOf" srcId="{66EA39A7-AF27-7240-978B-071BC692F0A2}" destId="{F8647DD2-BF8C-DC45-A99E-DAE5415E0062}" srcOrd="6" destOrd="0" presId="urn:microsoft.com/office/officeart/2005/8/layout/hProcess9"/>
    <dgm:cxn modelId="{3E3E76B4-EC6F-304B-9B1D-F71CCC2D696E}" type="presParOf" srcId="{66EA39A7-AF27-7240-978B-071BC692F0A2}" destId="{50D0AEC5-A046-EC45-8FBA-D3B2959FD3F1}" srcOrd="7" destOrd="0" presId="urn:microsoft.com/office/officeart/2005/8/layout/hProcess9"/>
    <dgm:cxn modelId="{8DEC2EAA-212D-954F-8976-E39A989D09D2}" type="presParOf" srcId="{66EA39A7-AF27-7240-978B-071BC692F0A2}" destId="{D68B0903-3C9B-154A-8B17-4ED17286EA69}" srcOrd="8" destOrd="0" presId="urn:microsoft.com/office/officeart/2005/8/layout/hProcess9"/>
    <dgm:cxn modelId="{6270A36B-0929-5C4F-A8BB-B5B45A049DB2}" type="presParOf" srcId="{66EA39A7-AF27-7240-978B-071BC692F0A2}" destId="{9A9834F4-A29C-AA41-842F-1C3546181C82}" srcOrd="9" destOrd="0" presId="urn:microsoft.com/office/officeart/2005/8/layout/hProcess9"/>
    <dgm:cxn modelId="{DF5258BE-9040-2540-8C56-4401A001BA7E}" type="presParOf" srcId="{66EA39A7-AF27-7240-978B-071BC692F0A2}" destId="{94C749C0-0CDD-004B-BF36-060733D64CA9}" srcOrd="10" destOrd="0" presId="urn:microsoft.com/office/officeart/2005/8/layout/hProcess9"/>
    <dgm:cxn modelId="{399134B2-F57C-E24D-BEE8-02763E739BB1}" type="presParOf" srcId="{66EA39A7-AF27-7240-978B-071BC692F0A2}" destId="{E7F56D7D-7320-D547-A7BA-9D8C6AD407F4}" srcOrd="11" destOrd="0" presId="urn:microsoft.com/office/officeart/2005/8/layout/hProcess9"/>
    <dgm:cxn modelId="{B57BF160-B560-0841-B294-01AB3740C40A}" type="presParOf" srcId="{66EA39A7-AF27-7240-978B-071BC692F0A2}" destId="{8E1D4A55-163C-C243-B2A1-C1A865354ACE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03EC88-6CFE-B643-ACE3-6EAEDAC004DA}">
      <dsp:nvSpPr>
        <dsp:cNvPr id="0" name=""/>
        <dsp:cNvSpPr/>
      </dsp:nvSpPr>
      <dsp:spPr>
        <a:xfrm>
          <a:off x="635317" y="0"/>
          <a:ext cx="7200265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E2BD67-687E-7F40-8219-8EBB780E14FA}">
      <dsp:nvSpPr>
        <dsp:cNvPr id="0" name=""/>
        <dsp:cNvSpPr/>
      </dsp:nvSpPr>
      <dsp:spPr>
        <a:xfrm>
          <a:off x="723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>
                  <a:alpha val="85000"/>
                </a:schemeClr>
              </a:solidFill>
            </a:rPr>
            <a:t>Identify Staffing Needs </a:t>
          </a:r>
        </a:p>
      </dsp:txBody>
      <dsp:txXfrm>
        <a:off x="57359" y="1016756"/>
        <a:ext cx="1046926" cy="1166888"/>
      </dsp:txXfrm>
    </dsp:sp>
    <dsp:sp modelId="{F6A1B18B-E899-5E4D-ABD0-AF24BB7EFA19}">
      <dsp:nvSpPr>
        <dsp:cNvPr id="0" name=""/>
        <dsp:cNvSpPr/>
      </dsp:nvSpPr>
      <dsp:spPr>
        <a:xfrm>
          <a:off x="1218932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Site/Department Submits Personal </a:t>
          </a:r>
          <a:r>
            <a:rPr lang="en-US" sz="1000" b="1" kern="1200">
              <a:solidFill>
                <a:schemeClr val="tx1">
                  <a:alpha val="85000"/>
                </a:schemeClr>
              </a:solidFill>
            </a:rPr>
            <a:t>Transaction</a:t>
          </a:r>
          <a:r>
            <a:rPr lang="en-US" sz="1000" b="1" kern="1200">
              <a:solidFill>
                <a:schemeClr val="tx1"/>
              </a:solidFill>
            </a:rPr>
            <a:t> Request (PTR) for </a:t>
          </a:r>
          <a:r>
            <a:rPr lang="en-US" sz="1000" b="1" kern="1200">
              <a:solidFill>
                <a:schemeClr val="tx1">
                  <a:alpha val="65000"/>
                </a:schemeClr>
              </a:solidFill>
            </a:rPr>
            <a:t>Approval</a:t>
          </a:r>
        </a:p>
      </dsp:txBody>
      <dsp:txXfrm>
        <a:off x="1275568" y="1016756"/>
        <a:ext cx="1046926" cy="1166888"/>
      </dsp:txXfrm>
    </dsp:sp>
    <dsp:sp modelId="{997B6504-882D-AE46-AAE9-B7F0AFB05896}">
      <dsp:nvSpPr>
        <dsp:cNvPr id="0" name=""/>
        <dsp:cNvSpPr/>
      </dsp:nvSpPr>
      <dsp:spPr>
        <a:xfrm>
          <a:off x="2437141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>
                  <a:alpha val="85000"/>
                </a:schemeClr>
              </a:solidFill>
            </a:rPr>
            <a:t>Position is Advertised (per TCEA Contract)</a:t>
          </a:r>
        </a:p>
      </dsp:txBody>
      <dsp:txXfrm>
        <a:off x="2493777" y="1016756"/>
        <a:ext cx="1046926" cy="1166888"/>
      </dsp:txXfrm>
    </dsp:sp>
    <dsp:sp modelId="{F8647DD2-BF8C-DC45-A99E-DAE5415E0062}">
      <dsp:nvSpPr>
        <dsp:cNvPr id="0" name=""/>
        <dsp:cNvSpPr/>
      </dsp:nvSpPr>
      <dsp:spPr>
        <a:xfrm>
          <a:off x="3655350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>
                  <a:alpha val="85000"/>
                </a:schemeClr>
              </a:solidFill>
            </a:rPr>
            <a:t>Screening and Interviewing of Candidates</a:t>
          </a:r>
        </a:p>
      </dsp:txBody>
      <dsp:txXfrm>
        <a:off x="3711986" y="1016756"/>
        <a:ext cx="1046926" cy="1166888"/>
      </dsp:txXfrm>
    </dsp:sp>
    <dsp:sp modelId="{D68B0903-3C9B-154A-8B17-4ED17286EA69}">
      <dsp:nvSpPr>
        <dsp:cNvPr id="0" name=""/>
        <dsp:cNvSpPr/>
      </dsp:nvSpPr>
      <dsp:spPr>
        <a:xfrm>
          <a:off x="4873559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Selection and Offer of Employment</a:t>
          </a:r>
        </a:p>
      </dsp:txBody>
      <dsp:txXfrm>
        <a:off x="4930195" y="1016756"/>
        <a:ext cx="1046926" cy="1166888"/>
      </dsp:txXfrm>
    </dsp:sp>
    <dsp:sp modelId="{94C749C0-0CDD-004B-BF36-060733D64CA9}">
      <dsp:nvSpPr>
        <dsp:cNvPr id="0" name=""/>
        <dsp:cNvSpPr/>
      </dsp:nvSpPr>
      <dsp:spPr>
        <a:xfrm>
          <a:off x="6091768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>
                  <a:alpha val="85000"/>
                </a:schemeClr>
              </a:solidFill>
            </a:rPr>
            <a:t>TCUSD Board Approval</a:t>
          </a:r>
        </a:p>
      </dsp:txBody>
      <dsp:txXfrm>
        <a:off x="6148404" y="1016756"/>
        <a:ext cx="1046926" cy="1166888"/>
      </dsp:txXfrm>
    </dsp:sp>
    <dsp:sp modelId="{8E1D4A55-163C-C243-B2A1-C1A865354ACE}">
      <dsp:nvSpPr>
        <dsp:cNvPr id="0" name=""/>
        <dsp:cNvSpPr/>
      </dsp:nvSpPr>
      <dsp:spPr>
        <a:xfrm>
          <a:off x="7309977" y="960120"/>
          <a:ext cx="116019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>
                  <a:alpha val="85000"/>
                </a:schemeClr>
              </a:solidFill>
            </a:rPr>
            <a:t>Onboarding for Success</a:t>
          </a:r>
        </a:p>
      </dsp:txBody>
      <dsp:txXfrm>
        <a:off x="7366613" y="1016756"/>
        <a:ext cx="1046926" cy="1166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2020-07-13T05:00:00Z</dcterms:created>
  <dcterms:modified xsi:type="dcterms:W3CDTF">2020-07-13T05:15:00Z</dcterms:modified>
</cp:coreProperties>
</file>